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C3F" w:rsidRDefault="00B06408" w14:paraId="143F072D" w14:textId="77777777">
      <w:pPr>
        <w:spacing w:after="908" w:line="259" w:lineRule="auto"/>
        <w:ind w:left="0" w:right="221" w:firstLine="0"/>
        <w:jc w:val="center"/>
      </w:pPr>
      <w:r>
        <w:rPr>
          <w:b/>
          <w:color w:val="2B4173"/>
          <w:sz w:val="28"/>
        </w:rPr>
        <w:t xml:space="preserve">FEE MANAGEMENT POLICY </w:t>
      </w:r>
    </w:p>
    <w:p w:rsidR="00801C3F" w:rsidP="00857B81" w:rsidRDefault="00B06408" w14:paraId="51031267" w14:textId="77777777">
      <w:pPr>
        <w:ind w:left="0" w:firstLine="0"/>
      </w:pPr>
      <w:r>
        <w:t xml:space="preserve">When investing in your future it is important to understand the financial commitment and payment options available to you. To ensure you make an informed decision before committing to studying with the Australian Capital Training Institute (ACTI). Our financial policies are outlined in this document. </w:t>
      </w:r>
    </w:p>
    <w:p w:rsidR="00801C3F" w:rsidRDefault="00B06408" w14:paraId="7DE5D713" w14:textId="77777777">
      <w:pPr>
        <w:ind w:left="-5" w:right="227"/>
      </w:pPr>
      <w:r>
        <w:t xml:space="preserve">As a Nationally Registered Training Organization we </w:t>
      </w:r>
      <w:proofErr w:type="gramStart"/>
      <w:r>
        <w:t>are able to</w:t>
      </w:r>
      <w:proofErr w:type="gramEnd"/>
      <w:r>
        <w:t xml:space="preserve"> collect fees from the learner and must provide or direct the learner to information specifying: </w:t>
      </w:r>
    </w:p>
    <w:p w:rsidR="00801C3F" w:rsidRDefault="00B06408" w14:paraId="7578F60D" w14:textId="77777777">
      <w:pPr>
        <w:numPr>
          <w:ilvl w:val="0"/>
          <w:numId w:val="2"/>
        </w:numPr>
        <w:spacing w:after="74"/>
        <w:ind w:right="33" w:hanging="361"/>
      </w:pPr>
      <w:r>
        <w:t>Fees that must be paid to us.</w:t>
      </w:r>
    </w:p>
    <w:p w:rsidR="00801C3F" w:rsidRDefault="00B06408" w14:paraId="3C843E32" w14:textId="77777777">
      <w:pPr>
        <w:numPr>
          <w:ilvl w:val="0"/>
          <w:numId w:val="2"/>
        </w:numPr>
        <w:spacing w:after="97"/>
        <w:ind w:right="33" w:hanging="361"/>
      </w:pPr>
      <w:r>
        <w:t>Payment terms and conditions including deposits and refunds.</w:t>
      </w:r>
    </w:p>
    <w:p w:rsidR="00801C3F" w:rsidRDefault="00B06408" w14:paraId="3852C62D" w14:textId="496C4983">
      <w:pPr>
        <w:numPr>
          <w:ilvl w:val="0"/>
          <w:numId w:val="2"/>
        </w:numPr>
        <w:spacing w:after="93"/>
        <w:ind w:right="33" w:hanging="361"/>
      </w:pPr>
      <w:r>
        <w:t>Learner’s rights as a consumer, including but not limited to any statutory cooling-off period if one applies.</w:t>
      </w:r>
    </w:p>
    <w:p w:rsidR="00801C3F" w:rsidRDefault="00B06408" w14:paraId="5A898729" w14:textId="77777777">
      <w:pPr>
        <w:numPr>
          <w:ilvl w:val="0"/>
          <w:numId w:val="2"/>
        </w:numPr>
        <w:spacing w:after="90"/>
        <w:ind w:right="33" w:hanging="361"/>
      </w:pPr>
      <w:r>
        <w:t>Learner’s right to obtain a refund for services not provided by us in the event the:</w:t>
      </w:r>
    </w:p>
    <w:p w:rsidR="00801C3F" w:rsidRDefault="00B06408" w14:paraId="61CBE76F" w14:textId="1A5EDC39">
      <w:pPr>
        <w:spacing w:after="183" w:line="362" w:lineRule="auto"/>
        <w:ind w:left="371" w:right="5406"/>
      </w:pPr>
      <w:r w:rsidRPr="5FE00808" w:rsidR="00B06408">
        <w:rPr>
          <w:rFonts w:ascii="Courier New" w:hAnsi="Courier New" w:eastAsia="Courier New" w:cs="Courier New"/>
          <w:sz w:val="16"/>
          <w:szCs w:val="16"/>
        </w:rPr>
        <w:t xml:space="preserve">o </w:t>
      </w:r>
      <w:r w:rsidR="00B06408">
        <w:rPr/>
        <w:t>arrangement is terminated early</w:t>
      </w:r>
      <w:r w:rsidR="002962A7">
        <w:rPr/>
        <w:t>,</w:t>
      </w:r>
      <w:r w:rsidR="00B06408">
        <w:rPr/>
        <w:t xml:space="preserve"> or </w:t>
      </w:r>
    </w:p>
    <w:p w:rsidR="00801C3F" w:rsidRDefault="00B06408" w14:paraId="69130F6D" w14:textId="67F01995">
      <w:pPr>
        <w:spacing w:after="183" w:line="362" w:lineRule="auto"/>
        <w:ind w:left="371" w:right="5406"/>
      </w:pPr>
      <w:r w:rsidRPr="5FE00808" w:rsidR="00B06408">
        <w:rPr>
          <w:rFonts w:ascii="Courier New" w:hAnsi="Courier New" w:eastAsia="Courier New" w:cs="Courier New"/>
          <w:sz w:val="16"/>
          <w:szCs w:val="16"/>
        </w:rPr>
        <w:t xml:space="preserve">o </w:t>
      </w:r>
      <w:r w:rsidR="00B06408">
        <w:rPr/>
        <w:t>We fail to provide the Services.</w:t>
      </w:r>
    </w:p>
    <w:p w:rsidR="00801C3F" w:rsidP="00857B81" w:rsidRDefault="00B06408" w14:paraId="1B43B924" w14:textId="77777777">
      <w:pPr>
        <w:spacing w:after="84"/>
        <w:ind w:left="0" w:right="33" w:firstLine="0"/>
      </w:pPr>
      <w:r>
        <w:t xml:space="preserve">This policy is available: </w:t>
      </w:r>
    </w:p>
    <w:p w:rsidR="00801C3F" w:rsidRDefault="00B06408" w14:paraId="10226D2D" w14:textId="77777777">
      <w:pPr>
        <w:numPr>
          <w:ilvl w:val="0"/>
          <w:numId w:val="3"/>
        </w:numPr>
        <w:spacing w:after="96"/>
        <w:ind w:right="33" w:hanging="286"/>
      </w:pPr>
      <w:r>
        <w:t>In the pre-enrolment package.</w:t>
      </w:r>
    </w:p>
    <w:p w:rsidR="00801C3F" w:rsidRDefault="00B06408" w14:paraId="13C31BAF" w14:textId="77777777">
      <w:pPr>
        <w:numPr>
          <w:ilvl w:val="0"/>
          <w:numId w:val="3"/>
        </w:numPr>
        <w:spacing w:after="95"/>
        <w:ind w:right="33" w:hanging="286"/>
      </w:pPr>
      <w:r>
        <w:t>For download from our website; or</w:t>
      </w:r>
    </w:p>
    <w:p w:rsidR="00801C3F" w:rsidRDefault="00B06408" w14:paraId="3F09D53A" w14:textId="77777777">
      <w:pPr>
        <w:numPr>
          <w:ilvl w:val="0"/>
          <w:numId w:val="3"/>
        </w:numPr>
        <w:ind w:right="33" w:hanging="286"/>
      </w:pPr>
      <w:r>
        <w:t>By phoning or emailing our office on info@actitraining.com.au</w:t>
      </w:r>
    </w:p>
    <w:p w:rsidR="00801C3F" w:rsidRDefault="00B06408" w14:paraId="7745E4F0" w14:textId="77777777">
      <w:pPr>
        <w:pStyle w:val="Heading1"/>
        <w:spacing w:after="101"/>
        <w:ind w:left="-5"/>
      </w:pPr>
      <w:r>
        <w:t xml:space="preserve">PAYMENT </w:t>
      </w:r>
    </w:p>
    <w:p w:rsidR="00801C3F" w:rsidRDefault="00B06408" w14:paraId="4F6CC758" w14:textId="77777777">
      <w:pPr>
        <w:spacing w:after="91"/>
        <w:ind w:left="-5" w:right="33"/>
      </w:pPr>
      <w:r>
        <w:t xml:space="preserve">All fees are payable </w:t>
      </w:r>
      <w:r>
        <w:rPr>
          <w:u w:val="single" w:color="000000"/>
        </w:rPr>
        <w:t>in advance</w:t>
      </w:r>
      <w:r>
        <w:t xml:space="preserve"> of course tuition. At ACTI a non-refundable tuition deposit of $500 and the first month's course fee must be paid before commencement of the course.  The enrolment process allows 14 days for the initial invoice to be sent to students before the course commences to ensure adequate time for the advance payment policy to be adhered to.  There may be situations when a late enrolment occurs, and a student will receive an invoice and request to pay sooner than </w:t>
      </w:r>
      <w:proofErr w:type="gramStart"/>
      <w:r>
        <w:t>14 day</w:t>
      </w:r>
      <w:proofErr w:type="gramEnd"/>
      <w:r>
        <w:t xml:space="preserve"> period.  </w:t>
      </w:r>
    </w:p>
    <w:p w:rsidR="00801C3F" w:rsidRDefault="00B06408" w14:paraId="1B285410" w14:textId="77777777">
      <w:pPr>
        <w:spacing w:after="90"/>
        <w:ind w:left="-5" w:right="33"/>
      </w:pPr>
      <w:r w:rsidR="00B06408">
        <w:rPr/>
        <w:t xml:space="preserve">Once a student has started the course, regular invoices will be </w:t>
      </w:r>
      <w:proofErr w:type="gramStart"/>
      <w:r w:rsidR="00B06408">
        <w:rPr/>
        <w:t>sent</w:t>
      </w:r>
      <w:proofErr w:type="gramEnd"/>
      <w:r w:rsidR="00B06408">
        <w:rPr/>
        <w:t xml:space="preserve"> and payments must be made ahead of tuition and not in arrears. Students have 14 days to pay these invoices before the beginning of the next month’s tuition or term.  </w:t>
      </w:r>
    </w:p>
    <w:p w:rsidR="5FE00808" w:rsidP="5FE00808" w:rsidRDefault="5FE00808" w14:paraId="077A0AE3" w14:textId="404F228B">
      <w:pPr>
        <w:pStyle w:val="Normal"/>
        <w:spacing w:after="90"/>
        <w:ind w:left="-5" w:right="33"/>
      </w:pPr>
    </w:p>
    <w:p w:rsidR="3ED92646" w:rsidP="5FE00808" w:rsidRDefault="3ED92646" w14:paraId="424A9681">
      <w:pPr>
        <w:pStyle w:val="Heading2"/>
        <w:ind w:left="-5"/>
      </w:pPr>
      <w:r w:rsidR="3ED92646">
        <w:rPr/>
        <w:t>BEAUTY KIT FEE</w:t>
      </w:r>
      <w:r w:rsidR="3ED92646">
        <w:rPr/>
        <w:t xml:space="preserve"> </w:t>
      </w:r>
    </w:p>
    <w:p w:rsidR="3ED92646" w:rsidP="5FE00808" w:rsidRDefault="3ED92646" w14:paraId="46D5458B" w14:textId="61BD0B19">
      <w:pPr>
        <w:ind w:left="-5" w:right="425"/>
      </w:pPr>
      <w:r w:rsidR="3ED92646">
        <w:rPr/>
        <w:t xml:space="preserve">In the beauty industry like many others, there are tools that are used to perform treatments.  To ensure health and hygiene students will be required to pay for a </w:t>
      </w:r>
      <w:r w:rsidRPr="5FE00808" w:rsidR="3ED92646">
        <w:rPr>
          <w:b w:val="1"/>
          <w:bCs w:val="1"/>
        </w:rPr>
        <w:t>beauty</w:t>
      </w:r>
      <w:r w:rsidR="3ED92646">
        <w:rPr/>
        <w:t xml:space="preserve"> </w:t>
      </w:r>
      <w:r w:rsidRPr="5FE00808" w:rsidR="3ED92646">
        <w:rPr>
          <w:b w:val="1"/>
          <w:bCs w:val="1"/>
        </w:rPr>
        <w:t>kit of $1,500  (excl GST)</w:t>
      </w:r>
      <w:r w:rsidR="3ED92646">
        <w:rPr/>
        <w:t>.  The beauty kit includes one set of scrubs, a winter jacket, two textbooks, and some equipment and consumable products needed during training. Any part of the beauty kit can be replaced at cost by the student.</w:t>
      </w:r>
    </w:p>
    <w:p w:rsidR="3ED92646" w:rsidP="5FE00808" w:rsidRDefault="3ED92646" w14:paraId="248CD6E9" w14:textId="35D33BE3">
      <w:pPr>
        <w:pStyle w:val="Normal"/>
        <w:ind w:left="-5" w:right="425"/>
      </w:pPr>
      <w:r w:rsidR="3ED92646">
        <w:rPr/>
        <w:t xml:space="preserve">The beauty kit is required before the student commences training and </w:t>
      </w:r>
      <w:r w:rsidRPr="5FE00808" w:rsidR="3ED92646">
        <w:rPr>
          <w:u w:val="single"/>
        </w:rPr>
        <w:t>must be paid before</w:t>
      </w:r>
      <w:r w:rsidR="3ED92646">
        <w:rPr/>
        <w:t xml:space="preserve"> the commencement of the course or on the day of student orientation.</w:t>
      </w:r>
    </w:p>
    <w:p w:rsidR="5FE00808" w:rsidP="5FE00808" w:rsidRDefault="5FE00808" w14:paraId="34E1C14F" w14:textId="4E15A8DA">
      <w:pPr>
        <w:pStyle w:val="Normal"/>
        <w:spacing w:after="90"/>
        <w:ind w:left="-5" w:right="33"/>
      </w:pPr>
    </w:p>
    <w:p w:rsidR="00801C3F" w:rsidRDefault="00B06408" w14:paraId="752D9C29" w14:textId="77777777">
      <w:pPr>
        <w:spacing w:after="0"/>
        <w:ind w:left="-5" w:right="33"/>
      </w:pPr>
      <w:r>
        <w:t xml:space="preserve">The course fees are broken into: </w:t>
      </w:r>
    </w:p>
    <w:tbl>
      <w:tblPr>
        <w:tblStyle w:val="TableGrid"/>
        <w:tblW w:w="6481" w:type="dxa"/>
        <w:tblInd w:w="196" w:type="dxa"/>
        <w:tblCellMar>
          <w:top w:w="91" w:type="dxa"/>
          <w:left w:w="104" w:type="dxa"/>
          <w:right w:w="115" w:type="dxa"/>
        </w:tblCellMar>
        <w:tblLook w:val="04A0" w:firstRow="1" w:lastRow="0" w:firstColumn="1" w:lastColumn="0" w:noHBand="0" w:noVBand="1"/>
      </w:tblPr>
      <w:tblGrid>
        <w:gridCol w:w="4862"/>
        <w:gridCol w:w="1619"/>
      </w:tblGrid>
      <w:tr w:rsidR="00801C3F" w:rsidTr="5FE00808" w14:paraId="2D7B4AF3" w14:textId="77777777">
        <w:trPr>
          <w:trHeight w:val="298"/>
        </w:trPr>
        <w:tc>
          <w:tcPr>
            <w:tcW w:w="48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8CCE4"/>
            <w:tcMar/>
          </w:tcPr>
          <w:p w:rsidR="00801C3F" w:rsidRDefault="00B06408" w14:paraId="71CCD37E" w14:textId="77777777">
            <w:pPr>
              <w:spacing w:after="0" w:line="259" w:lineRule="auto"/>
              <w:ind w:left="0" w:right="0" w:firstLine="0"/>
            </w:pPr>
            <w:r>
              <w:rPr>
                <w:b/>
              </w:rPr>
              <w:t xml:space="preserve">Course </w:t>
            </w:r>
          </w:p>
        </w:tc>
        <w:tc>
          <w:tcPr>
            <w:tcW w:w="16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8CCE4"/>
            <w:tcMar/>
          </w:tcPr>
          <w:p w:rsidR="00801C3F" w:rsidRDefault="00B06408" w14:paraId="59DA79B0" w14:textId="77777777">
            <w:pPr>
              <w:spacing w:after="0" w:line="259" w:lineRule="auto"/>
              <w:ind w:left="1" w:right="0" w:firstLine="0"/>
            </w:pPr>
            <w:r>
              <w:rPr>
                <w:b/>
              </w:rPr>
              <w:t xml:space="preserve">Domestic </w:t>
            </w:r>
          </w:p>
        </w:tc>
      </w:tr>
      <w:tr w:rsidR="00801C3F" w:rsidTr="5FE00808" w14:paraId="5E05D408" w14:textId="77777777">
        <w:trPr>
          <w:trHeight w:val="305"/>
        </w:trPr>
        <w:tc>
          <w:tcPr>
            <w:tcW w:w="4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1C3F" w:rsidRDefault="00B06408" w14:paraId="7256C2C6" w14:textId="77777777">
            <w:pPr>
              <w:spacing w:after="0" w:line="259" w:lineRule="auto"/>
              <w:ind w:left="0" w:right="0" w:firstLine="0"/>
            </w:pPr>
            <w:r>
              <w:t xml:space="preserve">Diploma of Beauty Therapy </w:t>
            </w:r>
          </w:p>
        </w:tc>
        <w:tc>
          <w:tcPr>
            <w:tcW w:w="16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1C3F" w:rsidRDefault="00B06408" w14:paraId="057B15F4" w14:textId="788B0F72">
            <w:pPr>
              <w:spacing w:after="0" w:line="259" w:lineRule="auto"/>
              <w:ind w:left="1" w:right="0" w:firstLine="0"/>
            </w:pPr>
            <w:r>
              <w:t>$18,000</w:t>
            </w:r>
          </w:p>
        </w:tc>
      </w:tr>
      <w:tr w:rsidR="5984A4B4" w:rsidTr="5FE00808" w14:paraId="7A75A594" w14:textId="77777777">
        <w:trPr>
          <w:trHeight w:val="305"/>
        </w:trPr>
        <w:tc>
          <w:tcPr>
            <w:tcW w:w="4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0592276" w:rsidP="5984A4B4" w:rsidRDefault="50592276" w14:paraId="378A6E7F" w14:textId="7B6FA8BE">
            <w:pPr>
              <w:spacing w:line="259" w:lineRule="auto"/>
            </w:pPr>
            <w:r>
              <w:t>Advanced Diploma of Skin Therapy</w:t>
            </w:r>
          </w:p>
        </w:tc>
        <w:tc>
          <w:tcPr>
            <w:tcW w:w="16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0592276" w:rsidP="5984A4B4" w:rsidRDefault="50592276" w14:paraId="28A3D039" w14:textId="125A4976">
            <w:pPr>
              <w:spacing w:line="259" w:lineRule="auto"/>
            </w:pPr>
            <w:r>
              <w:t>$1</w:t>
            </w:r>
            <w:r w:rsidR="0BF854A2">
              <w:t>0</w:t>
            </w:r>
            <w:r>
              <w:t>,000</w:t>
            </w:r>
          </w:p>
        </w:tc>
      </w:tr>
      <w:tr w:rsidR="2388FEE1" w:rsidTr="5FE00808" w14:paraId="4B9A7E0E">
        <w:trPr>
          <w:trHeight w:val="305"/>
        </w:trPr>
        <w:tc>
          <w:tcPr>
            <w:tcW w:w="4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6EA72BA" w:rsidP="2388FEE1" w:rsidRDefault="16EA72BA" w14:paraId="05EDCC79" w14:textId="0CAA3B78">
            <w:pPr>
              <w:pStyle w:val="Normal"/>
              <w:spacing w:line="259" w:lineRule="auto"/>
            </w:pPr>
            <w:r w:rsidR="737165B8">
              <w:rPr/>
              <w:t xml:space="preserve">Advanced Diploma of Skin Therapy </w:t>
            </w:r>
            <w:r w:rsidR="42CBD24E">
              <w:rPr/>
              <w:t>pre-requisite units</w:t>
            </w:r>
            <w:r w:rsidR="737165B8">
              <w:rPr/>
              <w:t xml:space="preserve"> ($500 per unit)</w:t>
            </w:r>
          </w:p>
        </w:tc>
        <w:tc>
          <w:tcPr>
            <w:tcW w:w="16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6EA72BA" w:rsidP="2388FEE1" w:rsidRDefault="16EA72BA" w14:paraId="56579702" w14:textId="2FB74DAF">
            <w:pPr>
              <w:pStyle w:val="Normal"/>
              <w:spacing w:line="259" w:lineRule="auto"/>
            </w:pPr>
            <w:r w:rsidR="16EA72BA">
              <w:rPr/>
              <w:t>$2,000</w:t>
            </w:r>
          </w:p>
        </w:tc>
      </w:tr>
      <w:tr w:rsidR="00801C3F" w:rsidTr="5FE00808" w14:paraId="170CB6F5" w14:textId="77777777">
        <w:trPr>
          <w:trHeight w:val="510"/>
        </w:trPr>
        <w:tc>
          <w:tcPr>
            <w:tcW w:w="4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1C3F" w:rsidRDefault="00B06408" w14:paraId="20A41F0F" w14:textId="77777777">
            <w:pPr>
              <w:spacing w:after="0" w:line="259" w:lineRule="auto"/>
              <w:ind w:left="0" w:right="143" w:firstLine="0"/>
            </w:pPr>
            <w:r>
              <w:t xml:space="preserve">Advanced Diploma of Intense Pulsed Light and Laser for Hair Reduction </w:t>
            </w:r>
          </w:p>
        </w:tc>
        <w:tc>
          <w:tcPr>
            <w:tcW w:w="16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1C3F" w:rsidRDefault="00B06408" w14:paraId="5348485B" w14:textId="77777777">
            <w:pPr>
              <w:spacing w:after="0" w:line="259" w:lineRule="auto"/>
              <w:ind w:left="1" w:right="0" w:firstLine="0"/>
            </w:pPr>
            <w:r>
              <w:t xml:space="preserve">$5,000 </w:t>
            </w:r>
          </w:p>
        </w:tc>
      </w:tr>
      <w:tr w:rsidR="00801C3F" w:rsidTr="5FE00808" w14:paraId="76A9A4F5" w14:textId="77777777">
        <w:trPr>
          <w:trHeight w:val="300"/>
        </w:trPr>
        <w:tc>
          <w:tcPr>
            <w:tcW w:w="4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1C3F" w:rsidRDefault="00B06408" w14:paraId="5DD39E0F" w14:textId="77777777">
            <w:pPr>
              <w:spacing w:after="0" w:line="259" w:lineRule="auto"/>
              <w:ind w:left="0" w:right="0" w:firstLine="0"/>
            </w:pPr>
            <w:r>
              <w:t xml:space="preserve">Diploma of Leadership and Management </w:t>
            </w:r>
          </w:p>
        </w:tc>
        <w:tc>
          <w:tcPr>
            <w:tcW w:w="16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01C3F" w:rsidRDefault="00B06408" w14:paraId="1A63831D" w14:textId="77777777">
            <w:pPr>
              <w:spacing w:after="0" w:line="259" w:lineRule="auto"/>
              <w:ind w:left="1" w:right="0" w:firstLine="0"/>
            </w:pPr>
            <w:r>
              <w:t xml:space="preserve">$5,000 </w:t>
            </w:r>
          </w:p>
        </w:tc>
      </w:tr>
    </w:tbl>
    <w:p w:rsidR="4BEA5E12" w:rsidP="4BEA5E12" w:rsidRDefault="4BEA5E12" w14:paraId="56D80758" w14:textId="2C3EA40F">
      <w:pPr>
        <w:pStyle w:val="Heading1"/>
        <w:ind w:left="0" w:firstLine="0"/>
      </w:pPr>
    </w:p>
    <w:p w:rsidR="00801C3F" w:rsidP="00857B81" w:rsidRDefault="00B06408" w14:paraId="652A3866" w14:textId="345A248F">
      <w:pPr>
        <w:pStyle w:val="Heading1"/>
        <w:ind w:left="0" w:firstLine="0"/>
      </w:pPr>
      <w:r>
        <w:t xml:space="preserve">Loan Options </w:t>
      </w:r>
    </w:p>
    <w:p w:rsidR="00801C3F" w:rsidP="5FE00808" w:rsidRDefault="00B06408" w14:paraId="16641F95" w14:textId="589AAE41">
      <w:pPr>
        <w:spacing w:before="15"/>
        <w:ind w:left="10"/>
      </w:pPr>
      <w:r w:rsidR="00B06408">
        <w:rPr/>
        <w:t xml:space="preserve">ACTI does not offer Government VET </w:t>
      </w:r>
      <w:r w:rsidR="004B4218">
        <w:rPr/>
        <w:t>Student Loans</w:t>
      </w:r>
      <w:r w:rsidR="00B06408">
        <w:rPr/>
        <w:t xml:space="preserve"> but does offer flexible payment plan options. ACTI offers students loan and payment options and will provide information for study loan organisations on request. </w:t>
      </w:r>
      <w:proofErr w:type="spellStart"/>
      <w:r w:rsidR="00D36167">
        <w:rPr/>
        <w:t>Zeefi</w:t>
      </w:r>
      <w:proofErr w:type="spellEnd"/>
      <w:r w:rsidR="00D36167">
        <w:rPr/>
        <w:t xml:space="preserve">, formerly </w:t>
      </w:r>
      <w:r w:rsidR="00013CFB">
        <w:rPr/>
        <w:t>known</w:t>
      </w:r>
      <w:r w:rsidR="00D36167">
        <w:rPr/>
        <w:t xml:space="preserve"> as</w:t>
      </w:r>
      <w:r w:rsidR="00013CFB">
        <w:rPr/>
        <w:t xml:space="preserve"> </w:t>
      </w:r>
      <w:proofErr w:type="gramStart"/>
      <w:r w:rsidR="00B06408">
        <w:rPr/>
        <w:t>Study</w:t>
      </w:r>
      <w:proofErr w:type="gramEnd"/>
      <w:r w:rsidR="00B06408">
        <w:rPr/>
        <w:t xml:space="preserve"> offers a student loan and a monthly payment plan.</w:t>
      </w:r>
      <w:r w:rsidR="00013CFB">
        <w:rPr/>
        <w:t xml:space="preserve"> For more information, please</w:t>
      </w:r>
      <w:r w:rsidR="00D87E78">
        <w:rPr/>
        <w:t xml:space="preserve"> use </w:t>
      </w:r>
      <w:r w:rsidR="00C863D7">
        <w:rPr/>
        <w:t xml:space="preserve">the </w:t>
      </w:r>
      <w:r w:rsidR="0043638E">
        <w:rPr/>
        <w:t>link</w:t>
      </w:r>
      <w:r w:rsidR="001A7A7A">
        <w:rPr/>
        <w:t xml:space="preserve">; </w:t>
      </w:r>
      <w:hyperlink r:id="Rdf7e47a25acf423a">
        <w:r w:rsidRPr="5FE00808" w:rsidR="4BEA5E12">
          <w:rPr>
            <w:rStyle w:val="Hyperlink"/>
            <w:rFonts w:ascii="Poppins Light" w:hAnsi="Poppins Light" w:eastAsia="Poppins Light" w:cs="Poppins Light"/>
            <w:sz w:val="20"/>
            <w:szCs w:val="20"/>
            <w:lang w:val="en-US"/>
          </w:rPr>
          <w:t>https://zeefi.io/</w:t>
        </w:r>
      </w:hyperlink>
      <w:r w:rsidRPr="5FE00808" w:rsidR="4BEA5E12">
        <w:rPr>
          <w:rFonts w:ascii="Poppins Light" w:hAnsi="Poppins Light" w:eastAsia="Poppins Light" w:cs="Poppins Light"/>
          <w:sz w:val="20"/>
          <w:szCs w:val="20"/>
          <w:lang w:val="en-US"/>
        </w:rPr>
        <w:t xml:space="preserve"> .</w:t>
      </w:r>
    </w:p>
    <w:p w:rsidR="00801C3F" w:rsidRDefault="00B06408" w14:paraId="0410E7EF" w14:textId="77777777">
      <w:pPr>
        <w:pStyle w:val="Heading1"/>
        <w:ind w:left="-5"/>
      </w:pPr>
      <w:r>
        <w:t xml:space="preserve">Direct Pay </w:t>
      </w:r>
    </w:p>
    <w:p w:rsidR="00801C3F" w:rsidRDefault="00B06408" w14:paraId="179E78BE" w14:textId="77777777">
      <w:pPr>
        <w:spacing w:after="166"/>
        <w:ind w:left="-5" w:right="289"/>
      </w:pPr>
      <w:r>
        <w:t xml:space="preserve">Students that choose to pay directly to ACTI will received monthly invoices, the first monthly payment must be made before the start of the first term. An invoice will be issued 14 days before the term commencement date. If a student commences the course late, the invoice will be issued and will need to be paid before the student can commence classes.  </w:t>
      </w:r>
    </w:p>
    <w:p w:rsidR="00801C3F" w:rsidRDefault="00B06408" w14:paraId="358ADE5A" w14:textId="77777777">
      <w:pPr>
        <w:pStyle w:val="Heading1"/>
        <w:ind w:left="-5"/>
      </w:pPr>
      <w:r>
        <w:t xml:space="preserve">Missing payments </w:t>
      </w:r>
    </w:p>
    <w:p w:rsidR="00801C3F" w:rsidRDefault="00B06408" w14:paraId="2B80E78E" w14:textId="77777777">
      <w:pPr>
        <w:spacing w:after="171"/>
        <w:ind w:left="-5" w:right="318"/>
      </w:pPr>
      <w:r>
        <w:t xml:space="preserve">If a student misses a regular payment, they will be sent a reminder invoice and give 7 days to pay. If payment is still not received, a notice of suspension from study will be issued. If payment is not received within 2 business days, trainers will be instructed to not accept that student into classes until further notice.  </w:t>
      </w:r>
    </w:p>
    <w:p w:rsidR="00801C3F" w:rsidRDefault="00B06408" w14:paraId="0B4009A8" w14:textId="77777777">
      <w:pPr>
        <w:spacing w:after="382"/>
        <w:ind w:left="-5" w:right="362"/>
      </w:pPr>
      <w:r>
        <w:t xml:space="preserve">In the instance where a student is unable to make payment, alternative arrangements can be discussed. The student should contact the CEO, Borka Buseska, via email on </w:t>
      </w:r>
      <w:r>
        <w:rPr>
          <w:color w:val="0000FF"/>
          <w:u w:val="single" w:color="0000FF"/>
        </w:rPr>
        <w:t>borka@actitraining.com.au</w:t>
      </w:r>
      <w:r>
        <w:t xml:space="preserve"> to arrange a meeting time.</w:t>
      </w:r>
      <w:r>
        <w:rPr>
          <w:sz w:val="16"/>
        </w:rPr>
        <w:t xml:space="preserve"> </w:t>
      </w:r>
    </w:p>
    <w:p w:rsidR="00801C3F" w:rsidRDefault="00B06408" w14:paraId="32BF280E" w14:textId="77777777">
      <w:pPr>
        <w:pStyle w:val="Heading1"/>
        <w:ind w:left="-5"/>
      </w:pPr>
      <w:r>
        <w:t xml:space="preserve">APPRENTICESHIP </w:t>
      </w:r>
    </w:p>
    <w:p w:rsidR="00801C3F" w:rsidRDefault="00B06408" w14:paraId="6A707980" w14:textId="38C5A95F">
      <w:pPr>
        <w:spacing w:after="172"/>
        <w:ind w:left="-5" w:right="214"/>
      </w:pPr>
      <w:r w:rsidR="00B06408">
        <w:rPr/>
        <w:t xml:space="preserve">Apprenticeships have been around for decades and are linked to traditional trades such as plumbing, electrical and </w:t>
      </w:r>
      <w:r w:rsidR="00837C1F">
        <w:rPr/>
        <w:t>hairdressing</w:t>
      </w:r>
      <w:r w:rsidR="00B06408">
        <w:rPr/>
        <w:t xml:space="preserve">. The beauty industry also offers apprenticeships. The duration of the apprenticeship is the same length as the course you are </w:t>
      </w:r>
      <w:proofErr w:type="spellStart"/>
      <w:r w:rsidR="00B06408">
        <w:rPr/>
        <w:t>enroled</w:t>
      </w:r>
      <w:proofErr w:type="spellEnd"/>
      <w:r w:rsidR="00B06408">
        <w:rPr/>
        <w:t xml:space="preserve">. If you are doing a Diploma of Beauty </w:t>
      </w:r>
      <w:r w:rsidR="654EEB03">
        <w:rPr/>
        <w:t>part-time,</w:t>
      </w:r>
      <w:r w:rsidR="00B06408">
        <w:rPr/>
        <w:t xml:space="preserve"> then your </w:t>
      </w:r>
      <w:r w:rsidR="00B06408">
        <w:rPr/>
        <w:t xml:space="preserve">apprenticeship will be for </w:t>
      </w:r>
      <w:r w:rsidR="3C96C1B2">
        <w:rPr/>
        <w:t>between 16 to 18 months</w:t>
      </w:r>
      <w:r w:rsidR="00B06408">
        <w:rPr/>
        <w:t>.</w:t>
      </w:r>
      <w:r w:rsidR="00B06408">
        <w:rPr/>
        <w:t xml:space="preserve"> </w:t>
      </w:r>
      <w:r w:rsidR="00B06408">
        <w:rPr/>
        <w:t xml:space="preserve">  There are eligibility criteria for an apprenticeship.  For more details, please use the link </w:t>
      </w:r>
      <w:hyperlink r:id="R12d524c531ca455a">
        <w:r w:rsidRPr="09F06478" w:rsidR="00B06408">
          <w:rPr>
            <w:color w:val="0000FF"/>
            <w:u w:val="single"/>
          </w:rPr>
          <w:t>https://www.skills.act.gov.au/apprenticeships</w:t>
        </w:r>
      </w:hyperlink>
      <w:hyperlink r:id="Re82570dc561f459c">
        <w:r w:rsidR="00B06408">
          <w:rPr/>
          <w:t>.</w:t>
        </w:r>
      </w:hyperlink>
      <w:r w:rsidR="00B06408">
        <w:rPr/>
        <w:t xml:space="preserve"> </w:t>
      </w:r>
    </w:p>
    <w:p w:rsidR="00801C3F" w:rsidRDefault="00B06408" w14:paraId="77F20A39" w14:textId="47BFDF28">
      <w:pPr>
        <w:spacing w:after="182"/>
        <w:ind w:left="-5" w:right="429"/>
      </w:pPr>
      <w:r>
        <w:t xml:space="preserve">Each state and territory offer different training subsidy amounts so please check </w:t>
      </w:r>
      <w:r w:rsidR="00837C1F">
        <w:t xml:space="preserve">the </w:t>
      </w:r>
      <w:r>
        <w:t xml:space="preserve">details for each jurisdiction.  The information below is only a guide and relates to the ACT.  The training subsidy offered in the ACT </w:t>
      </w:r>
      <w:r w:rsidR="00837C1F">
        <w:t>that are</w:t>
      </w:r>
      <w:r>
        <w:t xml:space="preserve"> courses delivered ACTI are: </w:t>
      </w:r>
    </w:p>
    <w:p w:rsidR="00801C3F" w:rsidP="09F06478" w:rsidRDefault="00B06408" w14:paraId="259CE0B5" w14:textId="26B83CC6">
      <w:pPr>
        <w:numPr>
          <w:ilvl w:val="0"/>
          <w:numId w:val="4"/>
        </w:numPr>
        <w:spacing w:after="155"/>
        <w:ind w:right="33" w:hanging="360"/>
        <w:rPr/>
      </w:pPr>
      <w:r w:rsidR="00B06408">
        <w:rPr/>
        <w:t>Diploma of Beauty Therapy</w:t>
      </w:r>
    </w:p>
    <w:p w:rsidR="00801C3F" w:rsidP="09F06478" w:rsidRDefault="00B06408" w14:paraId="7A8DC890" w14:textId="3D1A55C7">
      <w:pPr>
        <w:numPr>
          <w:ilvl w:val="0"/>
          <w:numId w:val="4"/>
        </w:numPr>
        <w:spacing w:after="155"/>
        <w:ind w:right="33" w:hanging="360"/>
        <w:rPr/>
      </w:pPr>
      <w:r w:rsidR="00B06408">
        <w:rPr/>
        <w:t>Diploma of Leadership and Management</w:t>
      </w:r>
      <w:r w:rsidR="00B06408">
        <w:rPr/>
        <w:t xml:space="preserve"> </w:t>
      </w:r>
    </w:p>
    <w:p w:rsidR="00801C3F" w:rsidP="2388FEE1" w:rsidRDefault="00B06408" w14:paraId="38CFAB20" w14:textId="1EC5F8BE">
      <w:pPr>
        <w:spacing w:after="155"/>
        <w:ind w:left="0" w:right="33"/>
        <w:rPr>
          <w:highlight w:val="yellow"/>
        </w:rPr>
      </w:pPr>
      <w:r w:rsidR="0643C084">
        <w:rPr/>
        <w:t xml:space="preserve">Subsidy amounts are regularly reviewed and as a result we are not able to list them in this document.  </w:t>
      </w:r>
      <w:r w:rsidR="00B06408">
        <w:rPr/>
        <w:t xml:space="preserve">For details on the training subsidy amounts for all courses please use this link: </w:t>
      </w:r>
      <w:hyperlink r:id="Rb0d58a68f1cf4046">
        <w:r w:rsidRPr="2388FEE1" w:rsidR="00B06408">
          <w:rPr>
            <w:b w:val="1"/>
            <w:bCs w:val="1"/>
            <w:color w:val="0000FF"/>
            <w:u w:val="single"/>
          </w:rPr>
          <w:t>https://www.avetars.act.gov.au/qualifications</w:t>
        </w:r>
      </w:hyperlink>
      <w:hyperlink r:id="R129b034085c940c5">
        <w:r w:rsidR="00B06408">
          <w:rPr/>
          <w:t xml:space="preserve"> </w:t>
        </w:r>
      </w:hyperlink>
    </w:p>
    <w:p w:rsidR="00801C3F" w:rsidRDefault="00B06408" w14:paraId="11E4B69B" w14:textId="1BE61651">
      <w:pPr>
        <w:spacing w:after="166"/>
        <w:ind w:left="-5" w:right="340"/>
      </w:pPr>
      <w:r w:rsidR="00B06408">
        <w:rPr/>
        <w:t xml:space="preserve">ACTI has strong connections with employers and offers opportunities to link students with employers. ACTI holds regular ‘Meet and Greet’ nights where students can meet with potential employers. The </w:t>
      </w:r>
      <w:r w:rsidR="00BE92F5">
        <w:rPr/>
        <w:t>benefit</w:t>
      </w:r>
      <w:r w:rsidR="00B06408">
        <w:rPr/>
        <w:t xml:space="preserve"> of undertaking an apprenticeship means that while you are learning, you will also be practicing those skills in an actual workplace.</w:t>
      </w:r>
      <w:r w:rsidRPr="6CFB5072" w:rsidR="00B06408">
        <w:rPr>
          <w:b w:val="1"/>
          <w:bCs w:val="1"/>
        </w:rPr>
        <w:t xml:space="preserve"> </w:t>
      </w:r>
    </w:p>
    <w:p w:rsidR="490CBBDA" w:rsidP="2388FEE1" w:rsidRDefault="490CBBDA" w14:paraId="12FF184E" w14:textId="4A9ACE3A">
      <w:pPr>
        <w:ind w:left="-5" w:right="421"/>
      </w:pPr>
      <w:r w:rsidR="00B06408">
        <w:rPr/>
        <w:t xml:space="preserve">The </w:t>
      </w:r>
      <w:r w:rsidR="208AB787">
        <w:rPr/>
        <w:t xml:space="preserve">apprenticeship subsidies only </w:t>
      </w:r>
      <w:r w:rsidR="00B06408">
        <w:rPr/>
        <w:t xml:space="preserve">apply to a student </w:t>
      </w:r>
      <w:r w:rsidRPr="2388FEE1" w:rsidR="00B06408">
        <w:rPr>
          <w:u w:val="single"/>
        </w:rPr>
        <w:t>undertaking and completing all units of competency for their course</w:t>
      </w:r>
      <w:r w:rsidR="00B06408">
        <w:rPr/>
        <w:t xml:space="preserve">.  If a student does not complete a course or fails, they will be invoiced the full fee of the unit of competency or course. </w:t>
      </w:r>
    </w:p>
    <w:p w:rsidR="00CF013D" w:rsidP="196AA0F0" w:rsidRDefault="00CF013D" w14:paraId="795529A8" w14:textId="1168C890">
      <w:pPr>
        <w:pStyle w:val="Heading1"/>
        <w:ind/>
      </w:pPr>
    </w:p>
    <w:p w:rsidR="00801C3F" w:rsidRDefault="00B06408" w14:paraId="36B3250D" w14:textId="16C40735">
      <w:pPr>
        <w:pStyle w:val="Heading1"/>
        <w:ind w:left="-5"/>
      </w:pPr>
      <w:r>
        <w:t>APPLYING APPRENTICE SUBSIDIES TO FEE PAYMENTS</w:t>
      </w:r>
      <w:r>
        <w:rPr>
          <w:b w:val="0"/>
        </w:rPr>
        <w:t xml:space="preserve"> </w:t>
      </w:r>
    </w:p>
    <w:p w:rsidR="00801C3F" w:rsidRDefault="00B06408" w14:paraId="11A135B3" w14:textId="671B38EA">
      <w:pPr>
        <w:spacing w:after="172"/>
        <w:ind w:left="-5" w:right="33"/>
      </w:pPr>
      <w:r>
        <w:t>The approval of an apprenticeship and receiving subsidies may not always be approved by the ACT Government so even if you sign up for an apprenticeship with an employer until the ACT Government has approved the apprenticeship for a training subsidy the fees will</w:t>
      </w:r>
      <w:r w:rsidR="00C766E5">
        <w:t xml:space="preserve"> remain at full cost.</w:t>
      </w:r>
    </w:p>
    <w:p w:rsidR="2388FEE1" w:rsidP="09F06478" w:rsidRDefault="2388FEE1" w14:paraId="60A7AE89" w14:textId="1273611D">
      <w:pPr>
        <w:spacing w:after="155" w:line="240" w:lineRule="auto"/>
        <w:ind w:left="-10" w:right="33" w:hanging="0"/>
      </w:pPr>
      <w:r w:rsidR="21C3D993">
        <w:rPr/>
        <w:t xml:space="preserve">Any training subsidies will be paid </w:t>
      </w:r>
      <w:r w:rsidRPr="5FE00808" w:rsidR="00B06408">
        <w:rPr>
          <w:b w:val="1"/>
          <w:bCs w:val="1"/>
        </w:rPr>
        <w:t xml:space="preserve">after </w:t>
      </w:r>
      <w:r w:rsidR="00B06408">
        <w:rPr/>
        <w:t xml:space="preserve">half of the units are completed by the student and </w:t>
      </w:r>
      <w:r w:rsidR="2B63C849">
        <w:rPr/>
        <w:t xml:space="preserve">the </w:t>
      </w:r>
      <w:r w:rsidR="00B06408">
        <w:rPr/>
        <w:t>subsidies are received from the Government</w:t>
      </w:r>
      <w:r w:rsidR="247668AE">
        <w:rPr/>
        <w:t>. Fee</w:t>
      </w:r>
      <w:r w:rsidR="00B06408">
        <w:rPr/>
        <w:t xml:space="preserve"> </w:t>
      </w:r>
      <w:r w:rsidR="0E68E310">
        <w:rPr/>
        <w:t xml:space="preserve">payments may be </w:t>
      </w:r>
      <w:r w:rsidR="342880C5">
        <w:rPr/>
        <w:t>adjusted</w:t>
      </w:r>
      <w:r w:rsidR="0E68E310">
        <w:rPr/>
        <w:t xml:space="preserve"> after this time.</w:t>
      </w:r>
      <w:r w:rsidR="00B06408">
        <w:rPr/>
        <w:t xml:space="preserve"> </w:t>
      </w:r>
      <w:r w:rsidR="00B06408">
        <w:rPr/>
        <w:t>This is to ensure the student is tracking to complete their course and that ACTI will receive subsidies for the training delivered.</w:t>
      </w:r>
    </w:p>
    <w:p w:rsidR="09F06478" w:rsidP="09F06478" w:rsidRDefault="09F06478" w14:paraId="34D0A05A" w14:textId="064E65D3">
      <w:pPr>
        <w:pStyle w:val="Normal"/>
        <w:spacing w:after="155" w:line="240" w:lineRule="auto"/>
        <w:ind w:left="0" w:right="33"/>
      </w:pPr>
    </w:p>
    <w:p w:rsidR="00801C3F" w:rsidP="2388FEE1" w:rsidRDefault="00B06408" w14:paraId="3B6FC46B" w14:textId="03FB2C1B">
      <w:pPr>
        <w:pStyle w:val="Heading1"/>
        <w:spacing w:after="120" w:line="240" w:lineRule="auto"/>
        <w:ind w:left="0" w:right="408"/>
      </w:pPr>
      <w:r w:rsidRPr="5FE00808" w:rsidR="00B06408">
        <w:rPr>
          <w:color w:val="365F91"/>
          <w:sz w:val="22"/>
          <w:szCs w:val="22"/>
        </w:rPr>
        <w:t>OTHER FEES</w:t>
      </w:r>
      <w:r w:rsidRPr="5FE00808" w:rsidR="00B06408">
        <w:rPr>
          <w:b w:val="0"/>
          <w:bCs w:val="0"/>
          <w:sz w:val="22"/>
          <w:szCs w:val="22"/>
        </w:rPr>
        <w:t xml:space="preserve"> </w:t>
      </w:r>
    </w:p>
    <w:p w:rsidR="00801C3F" w:rsidRDefault="00B06408" w14:paraId="4EC64224" w14:textId="77777777">
      <w:pPr>
        <w:pStyle w:val="Heading2"/>
        <w:ind w:left="-5"/>
      </w:pPr>
      <w:r>
        <w:t xml:space="preserve">ALTERNATE ASSESSMENT FEE </w:t>
      </w:r>
    </w:p>
    <w:p w:rsidR="00801C3F" w:rsidRDefault="00B06408" w14:paraId="26E43B18" w14:textId="06B4F082">
      <w:pPr>
        <w:spacing w:after="501"/>
        <w:ind w:left="-5" w:right="33"/>
      </w:pPr>
      <w:r>
        <w:t xml:space="preserve">Failure to complete the assessment task on the alternate date, will incur an alternate assessment fee of $600.00. Missing an assessment task due to paid employment will incur an alternate assessment fee of $600.00. </w:t>
      </w:r>
    </w:p>
    <w:p w:rsidR="00801C3F" w:rsidRDefault="00B06408" w14:paraId="1CBBBD4C" w14:textId="77777777">
      <w:pPr>
        <w:spacing w:after="179" w:line="259" w:lineRule="auto"/>
        <w:ind w:left="-5" w:right="0"/>
      </w:pPr>
      <w:r>
        <w:rPr>
          <w:b/>
        </w:rPr>
        <w:lastRenderedPageBreak/>
        <w:t xml:space="preserve">EQUIPMENT FEE </w:t>
      </w:r>
    </w:p>
    <w:p w:rsidR="00801C3F" w:rsidRDefault="00B06408" w14:paraId="6959BB36" w14:textId="77777777">
      <w:pPr>
        <w:spacing w:after="409"/>
        <w:ind w:left="-5" w:right="33"/>
      </w:pPr>
      <w:r>
        <w:t xml:space="preserve">An equipment fee is not applicable to any of our courses. </w:t>
      </w:r>
    </w:p>
    <w:p w:rsidR="00801C3F" w:rsidRDefault="00B06408" w14:paraId="32700612" w14:textId="77777777">
      <w:pPr>
        <w:pStyle w:val="Heading2"/>
        <w:spacing w:after="151"/>
        <w:ind w:left="-5"/>
      </w:pPr>
      <w:r>
        <w:t xml:space="preserve">GRADUATION </w:t>
      </w:r>
    </w:p>
    <w:p w:rsidR="00801C3F" w:rsidP="09F06478" w:rsidRDefault="00B06408" w14:paraId="0EA5B942" w14:textId="0BE44410">
      <w:pPr>
        <w:spacing w:after="406"/>
        <w:ind w:left="-5" w:right="251"/>
      </w:pPr>
      <w:r w:rsidR="00B06408">
        <w:rPr/>
        <w:t>Students should allow a fee of $1</w:t>
      </w:r>
      <w:r w:rsidR="008E5A66">
        <w:rPr/>
        <w:t>8</w:t>
      </w:r>
      <w:r w:rsidR="00B06408">
        <w:rPr/>
        <w:t>0 for themselves and any people invited to the graduation event. The price</w:t>
      </w:r>
      <w:r w:rsidR="4A5510EF">
        <w:rPr/>
        <w:t xml:space="preserve"> </w:t>
      </w:r>
      <w:r w:rsidR="4A5510EF">
        <w:rPr/>
        <w:t>is only an estimate and may vary depending on external factors such as venue prices, inflation and other factors that ACTI is unable to control.  ACTI will strive to stay within budget where possible.</w:t>
      </w:r>
    </w:p>
    <w:p w:rsidR="00801C3F" w:rsidRDefault="00B06408" w14:paraId="06C0CEDB" w14:textId="77777777">
      <w:pPr>
        <w:pStyle w:val="Heading2"/>
        <w:ind w:left="-5"/>
      </w:pPr>
      <w:r>
        <w:t xml:space="preserve">CHANGE TO COURSE </w:t>
      </w:r>
    </w:p>
    <w:p w:rsidR="00801C3F" w:rsidRDefault="00B06408" w14:paraId="2DCC4BAD" w14:textId="775CF155">
      <w:pPr>
        <w:spacing w:after="172"/>
        <w:ind w:left="-5" w:right="33"/>
      </w:pPr>
      <w:r>
        <w:t xml:space="preserve">Any approved changes to downgrade a course after </w:t>
      </w:r>
      <w:r w:rsidR="0029205E">
        <w:t xml:space="preserve">the </w:t>
      </w:r>
      <w:r>
        <w:t>commencement of the course will incur a</w:t>
      </w:r>
      <w:r w:rsidR="00946733">
        <w:t xml:space="preserve">n </w:t>
      </w:r>
      <w:r>
        <w:t xml:space="preserve">administration fee. No charge will apply should a </w:t>
      </w:r>
      <w:r w:rsidR="00E05971">
        <w:t>student</w:t>
      </w:r>
      <w:r>
        <w:t xml:space="preserve"> wish to upgrade to a higher course. </w:t>
      </w:r>
    </w:p>
    <w:p w:rsidR="00801C3F" w:rsidRDefault="00B06408" w14:paraId="117FF475" w14:textId="77777777">
      <w:pPr>
        <w:ind w:left="-5" w:right="33"/>
      </w:pPr>
      <w:r>
        <w:t xml:space="preserve">Note: The enrolment fee is not refundable </w:t>
      </w:r>
    </w:p>
    <w:p w:rsidR="00801C3F" w:rsidRDefault="00B06408" w14:paraId="74D1E05A" w14:textId="77777777">
      <w:pPr>
        <w:pStyle w:val="Heading2"/>
        <w:spacing w:after="127"/>
        <w:ind w:left="-5"/>
      </w:pPr>
      <w:r>
        <w:t xml:space="preserve">LATE FEE PAYMENT </w:t>
      </w:r>
    </w:p>
    <w:p w:rsidR="00801C3F" w:rsidRDefault="00B06408" w14:paraId="3298D136" w14:textId="69E570FB">
      <w:pPr>
        <w:ind w:left="-5" w:right="33"/>
      </w:pPr>
      <w:r>
        <w:t xml:space="preserve">It is the student’s responsibility to pay fees on time according to the payment plan agreed upon at </w:t>
      </w:r>
      <w:r w:rsidR="00190196">
        <w:t xml:space="preserve">the </w:t>
      </w:r>
      <w:r>
        <w:t xml:space="preserve">time of course enrolment and any late fee payments will incur a late payment fee as per </w:t>
      </w:r>
      <w:r w:rsidR="00E05971">
        <w:t xml:space="preserve">the </w:t>
      </w:r>
      <w:r>
        <w:t xml:space="preserve">agreement. </w:t>
      </w:r>
    </w:p>
    <w:p w:rsidR="00801C3F" w:rsidRDefault="00B06408" w14:paraId="2B9EC97A" w14:textId="77777777">
      <w:pPr>
        <w:ind w:left="-5" w:right="33"/>
      </w:pPr>
      <w:r>
        <w:t xml:space="preserve">Should a student require an extension for their payment fees, they will have to apply in writing to the CEO or at least two weeks prior to the fee being due. </w:t>
      </w:r>
    </w:p>
    <w:p w:rsidR="00801C3F" w:rsidRDefault="00B06408" w14:paraId="05A42464" w14:textId="77777777">
      <w:pPr>
        <w:ind w:left="-5" w:right="33"/>
      </w:pPr>
      <w:r>
        <w:rPr>
          <w:b/>
        </w:rPr>
        <w:t xml:space="preserve">Note: </w:t>
      </w:r>
      <w:r>
        <w:t xml:space="preserve">Should the payment not be made on the agreed date, the overdue account will be sent to a debt collection agency without any further notice. Matters which have been referred to the collection agency will not be handled by the institute and will be treated separately from any further accounts. </w:t>
      </w:r>
    </w:p>
    <w:p w:rsidR="00801C3F" w:rsidRDefault="00B06408" w14:paraId="0514C65B" w14:textId="44C07762">
      <w:pPr>
        <w:ind w:left="-5" w:right="33"/>
      </w:pPr>
      <w:r>
        <w:t xml:space="preserve">Any costs incurred in the collection of fees are the responsibility of the </w:t>
      </w:r>
      <w:r w:rsidR="00190196">
        <w:t>student / parent</w:t>
      </w:r>
      <w:r>
        <w:t xml:space="preserve"> / guardian. The institute will not pay these fees. </w:t>
      </w:r>
    </w:p>
    <w:p w:rsidR="00801C3F" w:rsidRDefault="00B06408" w14:paraId="090A431D" w14:textId="77777777">
      <w:pPr>
        <w:ind w:left="-5" w:right="33"/>
      </w:pPr>
      <w:r>
        <w:t xml:space="preserve">A learner with outstanding fees shall be suspended from undertaking any training and assessment services until such times as the outstanding arrears have been brought up to date. </w:t>
      </w:r>
    </w:p>
    <w:p w:rsidR="00801C3F" w:rsidRDefault="00B06408" w14:paraId="69BD6FE5" w14:textId="77777777">
      <w:pPr>
        <w:pStyle w:val="Heading2"/>
        <w:spacing w:after="156"/>
        <w:ind w:left="-5"/>
      </w:pPr>
      <w:r w:rsidR="00B06408">
        <w:rPr/>
        <w:t>RECOGNITION OF PRIOR LEARNING (RPL)/ CURRENT COMPETENCIES (RCC)</w:t>
      </w:r>
      <w:r w:rsidR="00B06408">
        <w:rPr/>
        <w:t xml:space="preserve"> </w:t>
      </w:r>
    </w:p>
    <w:p w:rsidR="00801C3F" w:rsidRDefault="00B06408" w14:paraId="237AA585" w14:textId="2B549C07">
      <w:pPr>
        <w:spacing w:after="89"/>
        <w:ind w:left="-5" w:right="33"/>
      </w:pPr>
      <w:r>
        <w:t xml:space="preserve">The </w:t>
      </w:r>
      <w:r w:rsidR="002C4F3B">
        <w:t>fees</w:t>
      </w:r>
      <w:r>
        <w:t xml:space="preserve"> associated with Recognition of Prior Learning are: </w:t>
      </w:r>
    </w:p>
    <w:p w:rsidR="00801C3F" w:rsidRDefault="00B06408" w14:paraId="332CA66D" w14:textId="77777777">
      <w:pPr>
        <w:numPr>
          <w:ilvl w:val="0"/>
          <w:numId w:val="5"/>
        </w:numPr>
        <w:spacing w:after="90"/>
        <w:ind w:right="33" w:hanging="361"/>
      </w:pPr>
      <w:r>
        <w:t>Application fee $150.00 per application irrespective of the number of units applied for; and</w:t>
      </w:r>
    </w:p>
    <w:p w:rsidR="00801C3F" w:rsidRDefault="00B06408" w14:paraId="52F96589" w14:textId="1B6F18A7">
      <w:pPr>
        <w:numPr>
          <w:ilvl w:val="0"/>
          <w:numId w:val="5"/>
        </w:numPr>
        <w:ind w:right="33" w:hanging="361"/>
      </w:pPr>
      <w:r>
        <w:t xml:space="preserve">Assessment fee outlined in our RPL Fees document </w:t>
      </w:r>
      <w:r w:rsidR="00E05971">
        <w:t xml:space="preserve">is </w:t>
      </w:r>
      <w:r>
        <w:t>available by contacting reception on 1300 799 415.</w:t>
      </w:r>
    </w:p>
    <w:p w:rsidR="00801C3F" w:rsidRDefault="00B06408" w14:paraId="44B90C9D" w14:textId="77777777">
      <w:pPr>
        <w:pStyle w:val="Heading2"/>
        <w:ind w:left="-5"/>
      </w:pPr>
      <w:r>
        <w:t xml:space="preserve">REPLACEMENT CERTIFICATE OR STATEMENT OF ATTAINMENT </w:t>
      </w:r>
    </w:p>
    <w:p w:rsidR="00801C3F" w:rsidRDefault="00B06408" w14:paraId="0A25C6B2" w14:textId="77777777">
      <w:pPr>
        <w:ind w:left="-5" w:right="33"/>
      </w:pPr>
      <w:r>
        <w:t xml:space="preserve">In cases where a student has lost or misplaced their certificate or Statement of Attainment, a fee of $75.00 will apply for a copy to be produced. </w:t>
      </w:r>
    </w:p>
    <w:p w:rsidR="00801C3F" w:rsidRDefault="00B06408" w14:paraId="66443E1A" w14:textId="77777777">
      <w:pPr>
        <w:pStyle w:val="Heading2"/>
        <w:spacing w:after="11"/>
        <w:ind w:left="-5"/>
      </w:pPr>
      <w:r>
        <w:t xml:space="preserve">COOLING-OFF PERIOD </w:t>
      </w:r>
    </w:p>
    <w:p w:rsidR="00801C3F" w:rsidRDefault="00B06408" w14:paraId="630F686D" w14:textId="4FD1C019">
      <w:pPr>
        <w:spacing w:after="156"/>
        <w:ind w:left="-5" w:right="33"/>
      </w:pPr>
      <w:r>
        <w:t xml:space="preserve">The decision to </w:t>
      </w:r>
      <w:r w:rsidR="00857B81">
        <w:t>enrol</w:t>
      </w:r>
      <w:r>
        <w:t xml:space="preserve"> in any training must be the right decision for your career aspirations and hopes for the future. To assist you in making the right decision, we allow a two-day </w:t>
      </w:r>
      <w:r w:rsidR="00857B81">
        <w:t>cooling-off</w:t>
      </w:r>
      <w:r>
        <w:t xml:space="preserve"> period immediately after the completion of the training contract and letter of offer. This period allows you to firm up your decision to </w:t>
      </w:r>
      <w:r w:rsidR="00857B81">
        <w:t>enrol</w:t>
      </w:r>
      <w:r>
        <w:t xml:space="preserve"> and complete the training. </w:t>
      </w:r>
    </w:p>
    <w:p w:rsidR="00801C3F" w:rsidRDefault="00B06408" w14:paraId="6125F689" w14:textId="3FE7D10E">
      <w:pPr>
        <w:ind w:left="-5" w:right="33"/>
      </w:pPr>
      <w:r>
        <w:t xml:space="preserve">At the end of your </w:t>
      </w:r>
      <w:r w:rsidR="00857B81">
        <w:t>cooling-off</w:t>
      </w:r>
      <w:r>
        <w:t xml:space="preserve"> period, you will receive a notification of enrolment and a reminder of your cancellation and fee obligations and the cost involved. </w:t>
      </w:r>
    </w:p>
    <w:p w:rsidR="00801C3F" w:rsidRDefault="00B06408" w14:paraId="086FD6EA" w14:textId="77777777">
      <w:pPr>
        <w:pStyle w:val="Heading2"/>
        <w:spacing w:after="101"/>
        <w:ind w:left="-5"/>
      </w:pPr>
      <w:r>
        <w:lastRenderedPageBreak/>
        <w:t xml:space="preserve">CANCELLATION </w:t>
      </w:r>
    </w:p>
    <w:p w:rsidR="00801C3F" w:rsidRDefault="00B06408" w14:paraId="45948D20" w14:textId="60DC544C">
      <w:pPr>
        <w:ind w:left="-5" w:right="33"/>
      </w:pPr>
      <w:r>
        <w:t xml:space="preserve">Cancellations made by you prior to your course commencement must be made in writing by you and </w:t>
      </w:r>
      <w:r w:rsidR="00524481">
        <w:t>are</w:t>
      </w:r>
      <w:r>
        <w:t xml:space="preserve"> deemed to take effect on receipt of your written notification. </w:t>
      </w:r>
    </w:p>
    <w:p w:rsidR="00801C3F" w:rsidRDefault="00B06408" w14:paraId="6EF6CE5A" w14:textId="786604A3">
      <w:pPr>
        <w:spacing w:after="207"/>
        <w:ind w:left="-5" w:right="33"/>
      </w:pPr>
      <w:r>
        <w:t xml:space="preserve">Cancellations after the course commencement must be notified in writing and you will be refunded the unused portion of your course </w:t>
      </w:r>
      <w:r w:rsidR="002C4F3B">
        <w:t>fees</w:t>
      </w:r>
      <w:r>
        <w:t xml:space="preserve">. </w:t>
      </w:r>
    </w:p>
    <w:p w:rsidR="00801C3F" w:rsidRDefault="00B06408" w14:paraId="0D5748B6" w14:textId="77777777">
      <w:pPr>
        <w:pStyle w:val="Heading2"/>
        <w:spacing w:after="91"/>
        <w:ind w:left="-5"/>
      </w:pPr>
      <w:r>
        <w:t xml:space="preserve">WITHDRAWING FROM A COURSE </w:t>
      </w:r>
    </w:p>
    <w:p w:rsidR="00801C3F" w:rsidRDefault="00B06408" w14:paraId="688D24E3" w14:textId="77777777">
      <w:pPr>
        <w:ind w:left="-5" w:right="33"/>
      </w:pPr>
      <w:r>
        <w:t xml:space="preserve">If you leave and/or abandon your course before the scheduled termination date and time, for whatever reason, no refund will be given. </w:t>
      </w:r>
    </w:p>
    <w:p w:rsidR="00801C3F" w:rsidRDefault="00B06408" w14:paraId="09CD1034" w14:textId="77777777">
      <w:pPr>
        <w:pStyle w:val="Heading2"/>
        <w:spacing w:after="96"/>
        <w:ind w:left="-5"/>
      </w:pPr>
      <w:r>
        <w:t xml:space="preserve">TRANSFER </w:t>
      </w:r>
    </w:p>
    <w:p w:rsidR="00801C3F" w:rsidRDefault="00B06408" w14:paraId="1AF35869" w14:textId="77777777">
      <w:pPr>
        <w:ind w:left="-5" w:right="33"/>
      </w:pPr>
      <w:r>
        <w:t xml:space="preserve">We reserve the right at our discretion to transfer a course to another date and venue and this action will in no way waive the terms and conditions stated herein. </w:t>
      </w:r>
    </w:p>
    <w:p w:rsidR="00801C3F" w:rsidRDefault="00B06408" w14:paraId="04936C7F" w14:textId="77777777">
      <w:pPr>
        <w:ind w:left="-5" w:right="33"/>
      </w:pPr>
      <w:r>
        <w:t xml:space="preserve">In the event of us having to cancel a course, without offering any acceptable alternative, then you shall be entitled to a full refund of monies paid and no further liability shall be incurred by us. </w:t>
      </w:r>
    </w:p>
    <w:p w:rsidR="00801C3F" w:rsidRDefault="00B06408" w14:paraId="26B5E807" w14:textId="77777777">
      <w:pPr>
        <w:pStyle w:val="Heading2"/>
        <w:spacing w:after="96"/>
        <w:ind w:left="-5"/>
      </w:pPr>
      <w:r>
        <w:t xml:space="preserve">FEE PROTECTION </w:t>
      </w:r>
    </w:p>
    <w:p w:rsidR="00801C3F" w:rsidRDefault="00B06408" w14:paraId="2B932E9C" w14:textId="77777777">
      <w:pPr>
        <w:spacing w:after="79"/>
        <w:ind w:left="-5" w:right="33"/>
      </w:pPr>
      <w:r>
        <w:t xml:space="preserve">Where, we are unable to provide services for which you have paid, you will: </w:t>
      </w:r>
    </w:p>
    <w:p w:rsidR="00801C3F" w:rsidRDefault="00B06408" w14:paraId="486FD6E3" w14:textId="77777777">
      <w:pPr>
        <w:numPr>
          <w:ilvl w:val="0"/>
          <w:numId w:val="6"/>
        </w:numPr>
        <w:spacing w:after="79"/>
        <w:ind w:right="33" w:hanging="286"/>
      </w:pPr>
      <w:r>
        <w:t>Be placed into an equivalent course such that the new location is suitable to you; and</w:t>
      </w:r>
    </w:p>
    <w:p w:rsidR="00801C3F" w:rsidRDefault="00B06408" w14:paraId="05938F7F" w14:textId="77777777">
      <w:pPr>
        <w:numPr>
          <w:ilvl w:val="0"/>
          <w:numId w:val="6"/>
        </w:numPr>
        <w:spacing w:after="74"/>
        <w:ind w:right="33" w:hanging="286"/>
      </w:pPr>
      <w:r>
        <w:t>You receive the full services for which you have prepaid at no additional cost; or</w:t>
      </w:r>
    </w:p>
    <w:p w:rsidR="00801C3F" w:rsidRDefault="00B06408" w14:paraId="08F4A420" w14:textId="77777777">
      <w:pPr>
        <w:numPr>
          <w:ilvl w:val="0"/>
          <w:numId w:val="6"/>
        </w:numPr>
        <w:ind w:right="33" w:hanging="286"/>
        <w:rPr/>
      </w:pPr>
      <w:r w:rsidR="00B06408">
        <w:rPr/>
        <w:t>Be paid a refund of any prepaid fees for services yet to be delivered above the prepaid fee amount.</w:t>
      </w:r>
    </w:p>
    <w:p w:rsidR="199E0BC4" w:rsidP="2388FEE1" w:rsidRDefault="199E0BC4" w14:paraId="2B6C4236">
      <w:pPr>
        <w:pStyle w:val="Heading2"/>
        <w:ind w:left="-5"/>
      </w:pPr>
      <w:r w:rsidR="199E0BC4">
        <w:rPr/>
        <w:t xml:space="preserve">NO REFUND </w:t>
      </w:r>
    </w:p>
    <w:p w:rsidR="199E0BC4" w:rsidP="2388FEE1" w:rsidRDefault="199E0BC4" w14:paraId="7A20D24B">
      <w:pPr>
        <w:spacing w:after="86"/>
        <w:ind w:left="-5" w:right="33"/>
      </w:pPr>
      <w:r w:rsidR="199E0BC4">
        <w:rPr/>
        <w:t xml:space="preserve">There is no refund of fees for: </w:t>
      </w:r>
    </w:p>
    <w:p w:rsidR="199E0BC4" w:rsidP="2388FEE1" w:rsidRDefault="199E0BC4" w14:paraId="5A6976E4">
      <w:pPr>
        <w:numPr>
          <w:ilvl w:val="0"/>
          <w:numId w:val="7"/>
        </w:numPr>
        <w:spacing w:after="71"/>
        <w:ind w:right="33" w:hanging="361"/>
        <w:rPr/>
      </w:pPr>
      <w:r w:rsidR="199E0BC4">
        <w:rPr/>
        <w:t>any poor and/or non – attendance.</w:t>
      </w:r>
    </w:p>
    <w:p w:rsidR="199E0BC4" w:rsidP="2388FEE1" w:rsidRDefault="199E0BC4" w14:paraId="7CCBD5A4" w14:textId="7694D3BC">
      <w:pPr>
        <w:numPr>
          <w:ilvl w:val="0"/>
          <w:numId w:val="7"/>
        </w:numPr>
        <w:spacing w:after="79"/>
        <w:ind w:right="33" w:hanging="361"/>
        <w:rPr/>
      </w:pPr>
      <w:r w:rsidR="199E0BC4">
        <w:rPr/>
        <w:t>poor behaviour.</w:t>
      </w:r>
    </w:p>
    <w:p w:rsidR="199E0BC4" w:rsidP="2388FEE1" w:rsidRDefault="199E0BC4" w14:paraId="2D0AC3D9">
      <w:pPr>
        <w:numPr>
          <w:ilvl w:val="0"/>
          <w:numId w:val="7"/>
        </w:numPr>
        <w:spacing w:after="74"/>
        <w:ind w:right="33" w:hanging="361"/>
        <w:rPr/>
      </w:pPr>
      <w:r w:rsidR="199E0BC4">
        <w:rPr/>
        <w:t>you provided false or misleading information.</w:t>
      </w:r>
    </w:p>
    <w:p w:rsidR="199E0BC4" w:rsidP="2388FEE1" w:rsidRDefault="199E0BC4" w14:paraId="3CF1DF0E">
      <w:pPr>
        <w:numPr>
          <w:ilvl w:val="0"/>
          <w:numId w:val="7"/>
        </w:numPr>
        <w:spacing w:after="313"/>
        <w:ind w:right="33" w:hanging="361"/>
        <w:rPr/>
      </w:pPr>
      <w:r w:rsidR="199E0BC4">
        <w:rPr/>
        <w:t>you failed to comply with the conditions of the institute.</w:t>
      </w:r>
    </w:p>
    <w:p w:rsidR="199E0BC4" w:rsidP="2388FEE1" w:rsidRDefault="199E0BC4" w14:paraId="0701EF17" w14:textId="271EAE81">
      <w:pPr>
        <w:spacing w:after="477"/>
        <w:ind w:left="-5" w:right="33"/>
      </w:pPr>
      <w:r w:rsidRPr="2388FEE1" w:rsidR="199E0BC4">
        <w:rPr>
          <w:b w:val="1"/>
          <w:bCs w:val="1"/>
        </w:rPr>
        <w:t>Note</w:t>
      </w:r>
      <w:r w:rsidR="199E0BC4">
        <w:rPr/>
        <w:t>: ACTI will withhold issuing students with a statement of attainment until such times as all fees have been paid in full, and we shall exercise our rights under this section.</w:t>
      </w:r>
    </w:p>
    <w:p w:rsidR="00801C3F" w:rsidRDefault="00B06408" w14:paraId="2C4920D0" w14:textId="77777777">
      <w:pPr>
        <w:pStyle w:val="Heading2"/>
        <w:spacing w:after="132"/>
        <w:ind w:left="-5"/>
      </w:pPr>
      <w:r>
        <w:t xml:space="preserve">REFUND </w:t>
      </w:r>
    </w:p>
    <w:p w:rsidR="00801C3F" w:rsidRDefault="00B06408" w14:paraId="0C7CA674" w14:textId="77777777">
      <w:pPr>
        <w:ind w:left="-5" w:right="33"/>
      </w:pPr>
      <w:r>
        <w:t xml:space="preserve">Refunds of any unused portion of your fee payment are available in circumstances whereby we are unable to provide the services for which you have prepaid.  Refund application forms are available from the administration team email Info@actitraining.com.au. </w:t>
      </w:r>
    </w:p>
    <w:p w:rsidR="00801C3F" w:rsidRDefault="00B06408" w14:paraId="250A7048" w14:textId="77777777">
      <w:pPr>
        <w:spacing w:after="94"/>
        <w:ind w:left="-5" w:right="33"/>
      </w:pPr>
      <w:r>
        <w:rPr>
          <w:b/>
        </w:rPr>
        <w:t xml:space="preserve">Full refunds </w:t>
      </w:r>
      <w:r>
        <w:t xml:space="preserve">are provided for: </w:t>
      </w:r>
    </w:p>
    <w:p w:rsidR="00801C3F" w:rsidRDefault="00B06408" w14:paraId="52F96E9D" w14:textId="0491A934">
      <w:pPr>
        <w:spacing w:after="93"/>
        <w:ind w:left="-5" w:right="33"/>
      </w:pPr>
      <w:r w:rsidR="00B06408">
        <w:rPr/>
        <w:t xml:space="preserve">Withdrawing from your course, where the change to venue or course date has been instigated by us and such change is not suitable to you. </w:t>
      </w:r>
    </w:p>
    <w:p w:rsidR="00801C3F" w:rsidRDefault="00B06408" w14:paraId="4BE65173" w14:textId="4FABAD65">
      <w:pPr>
        <w:spacing w:after="93"/>
        <w:ind w:left="-5" w:right="33"/>
      </w:pPr>
      <w:r w:rsidRPr="2388FEE1" w:rsidR="00B06408">
        <w:rPr>
          <w:b w:val="1"/>
          <w:bCs w:val="1"/>
        </w:rPr>
        <w:t xml:space="preserve">Partial refunds </w:t>
      </w:r>
      <w:r w:rsidR="00B06408">
        <w:rPr/>
        <w:t xml:space="preserve">are provided for: </w:t>
      </w:r>
    </w:p>
    <w:p w:rsidR="00801C3F" w:rsidRDefault="00B06408" w14:paraId="5DCF8FF4" w14:textId="77777777">
      <w:pPr>
        <w:ind w:left="-5" w:right="33"/>
      </w:pPr>
      <w:r w:rsidR="00B06408">
        <w:rPr/>
        <w:t xml:space="preserve">A course is commenced but due to unforeseen circumstances, we are unable to complete the course. (The refund amount is for any unused portion of the prepaid amount). </w:t>
      </w:r>
    </w:p>
    <w:p w:rsidR="00801C3F" w:rsidRDefault="00B06408" w14:paraId="47AD44B6" w14:textId="77777777">
      <w:pPr>
        <w:spacing w:after="121" w:line="259" w:lineRule="auto"/>
        <w:ind w:left="-5" w:right="0"/>
      </w:pPr>
      <w:r>
        <w:rPr>
          <w:b/>
        </w:rPr>
        <w:t xml:space="preserve">PAYMENT OF REFUND </w:t>
      </w:r>
    </w:p>
    <w:p w:rsidR="00801C3F" w:rsidRDefault="00B06408" w14:paraId="5D31D89A" w14:textId="77777777">
      <w:pPr>
        <w:ind w:left="-5" w:right="33"/>
      </w:pPr>
      <w:r>
        <w:lastRenderedPageBreak/>
        <w:t xml:space="preserve">Where a refund is granted, refunded monies will only be paid to the registered student. </w:t>
      </w:r>
    </w:p>
    <w:p w:rsidR="00801C3F" w:rsidRDefault="00B06408" w14:paraId="5C4F67A8" w14:textId="77777777">
      <w:pPr>
        <w:spacing w:after="97" w:line="259" w:lineRule="auto"/>
        <w:ind w:left="-5" w:right="0"/>
      </w:pPr>
      <w:r>
        <w:rPr>
          <w:b/>
        </w:rPr>
        <w:t xml:space="preserve">TIMEFRAME FOR REFUND </w:t>
      </w:r>
    </w:p>
    <w:p w:rsidR="00801C3F" w:rsidRDefault="00B06408" w14:paraId="6D487E75" w14:textId="77777777">
      <w:pPr>
        <w:spacing w:after="328"/>
        <w:ind w:left="-5" w:right="33"/>
      </w:pPr>
      <w:r>
        <w:t xml:space="preserve">All applications for refund shall be determined within 10 working days. </w:t>
      </w:r>
    </w:p>
    <w:p w:rsidR="00801C3F" w:rsidRDefault="00B06408" w14:paraId="112833F6" w14:textId="77777777">
      <w:pPr>
        <w:pStyle w:val="Heading2"/>
        <w:spacing w:after="96"/>
        <w:ind w:left="-5"/>
      </w:pPr>
      <w:r>
        <w:t xml:space="preserve">APPEALS </w:t>
      </w:r>
    </w:p>
    <w:p w:rsidR="00801C3F" w:rsidRDefault="00B06408" w14:paraId="4E5E15BF" w14:textId="77777777">
      <w:pPr>
        <w:spacing w:after="235" w:line="278" w:lineRule="auto"/>
        <w:ind w:left="0" w:right="479" w:firstLine="0"/>
        <w:jc w:val="both"/>
      </w:pPr>
      <w:r>
        <w:t xml:space="preserve">Learners who are not satisfied with the outcome of the refund process may access our complaints and appeals process. For more details about the complaints and appeals process please contact the Administration officer on info@actitrianig.com.au. </w:t>
      </w:r>
    </w:p>
    <w:p w:rsidR="00801C3F" w:rsidRDefault="00B06408" w14:paraId="0A750EC4" w14:textId="77777777">
      <w:pPr>
        <w:pStyle w:val="Heading2"/>
        <w:spacing w:after="102"/>
        <w:ind w:left="-5"/>
      </w:pPr>
      <w:r>
        <w:t xml:space="preserve">NO FEE SERVICES </w:t>
      </w:r>
    </w:p>
    <w:p w:rsidR="00801C3F" w:rsidRDefault="00B06408" w14:paraId="47C42887" w14:textId="4BC87EB2">
      <w:pPr>
        <w:spacing w:after="160"/>
        <w:ind w:left="-5" w:right="33"/>
      </w:pPr>
      <w:r w:rsidR="00B06408">
        <w:rPr/>
        <w:t xml:space="preserve">Any services provided to assist the learner to complete their training successfully are provided free of charge to the student accessing such services and </w:t>
      </w:r>
      <w:r w:rsidR="00857B81">
        <w:rPr/>
        <w:t>include</w:t>
      </w:r>
      <w:r w:rsidR="00B06408">
        <w:rPr/>
        <w:t xml:space="preserve"> referrals to external services. Where possible such external services will be a </w:t>
      </w:r>
      <w:r w:rsidR="00857B81">
        <w:rPr/>
        <w:t>not-for-profit</w:t>
      </w:r>
      <w:r w:rsidR="00B06408">
        <w:rPr/>
        <w:t xml:space="preserve"> or international student services specific organization.</w:t>
      </w:r>
      <w:r w:rsidRPr="5FE00808" w:rsidR="00B06408">
        <w:rPr>
          <w:sz w:val="16"/>
          <w:szCs w:val="16"/>
        </w:rPr>
        <w:t xml:space="preserve"> </w:t>
      </w:r>
    </w:p>
    <w:p w:rsidR="00801C3F" w:rsidRDefault="00B06408" w14:paraId="4B53AD24" w14:textId="77777777">
      <w:pPr>
        <w:spacing w:after="179"/>
        <w:ind w:left="-5" w:right="33"/>
      </w:pPr>
      <w:r>
        <w:t>Any investigation into a complaint or appeal is also at no cost to the student.</w:t>
      </w:r>
      <w:r>
        <w:rPr>
          <w:sz w:val="16"/>
        </w:rPr>
        <w:t xml:space="preserve"> </w:t>
      </w:r>
    </w:p>
    <w:p w:rsidR="00801C3F" w:rsidRDefault="00B06408" w14:paraId="64261FB5" w14:textId="77777777">
      <w:pPr>
        <w:pStyle w:val="Heading2"/>
        <w:spacing w:after="61"/>
        <w:ind w:left="-5"/>
      </w:pPr>
      <w:r w:rsidR="00B06408">
        <w:rPr/>
        <w:t xml:space="preserve">FLEXIBLE DIRECT PAYMENT PLANS </w:t>
      </w:r>
    </w:p>
    <w:p w:rsidR="5087836A" w:rsidP="5FE00808" w:rsidRDefault="5087836A" w14:paraId="60026839" w14:textId="3383E4E2">
      <w:pPr>
        <w:pStyle w:val="Normal"/>
        <w:bidi w:val="0"/>
        <w:spacing w:before="0" w:beforeAutospacing="off" w:after="160" w:afterAutospacing="off" w:line="270" w:lineRule="auto"/>
        <w:ind w:left="-5" w:right="33" w:hanging="10"/>
        <w:jc w:val="left"/>
        <w:rPr>
          <w:noProof w:val="0"/>
          <w:lang w:val="en-AU"/>
        </w:rPr>
      </w:pPr>
      <w:r w:rsidRPr="5FE00808" w:rsidR="5087836A">
        <w:rPr>
          <w:noProof w:val="0"/>
          <w:lang w:val="en-US"/>
        </w:rPr>
        <w:t xml:space="preserve">Unless otherwise specified, students who choose to pay directly to ACTI will receive monthly invoices, the first monthly payment must be made before the start of the first term. An invoice will be issued 14 days before the term commencement date. If a student commences the course late, the invoice will be issued and will need to be paid within 48 hours if the student wishes to continue in the classes.  </w:t>
      </w:r>
    </w:p>
    <w:p w:rsidR="5087836A" w:rsidP="5FE00808" w:rsidRDefault="5087836A" w14:paraId="4A6BA8B6" w14:textId="11828622">
      <w:pPr>
        <w:pStyle w:val="Normal"/>
        <w:bidi w:val="0"/>
        <w:spacing w:before="0" w:beforeAutospacing="off" w:after="160" w:afterAutospacing="off" w:line="270" w:lineRule="auto"/>
        <w:ind w:left="-5" w:right="33" w:hanging="10"/>
        <w:jc w:val="left"/>
        <w:rPr>
          <w:noProof w:val="0"/>
          <w:lang w:val="en-AU"/>
        </w:rPr>
      </w:pPr>
      <w:r w:rsidRPr="5FE00808" w:rsidR="5087836A">
        <w:rPr>
          <w:noProof w:val="0"/>
          <w:lang w:val="en-US"/>
        </w:rPr>
        <w:t>Once a student has started the course, regular invoices will be sent, and payments must be made ahead of tuition and not in arrears. Students have 14 days to pay these invoices before the beginning of the next month’s tuition or term.</w:t>
      </w:r>
    </w:p>
    <w:p w:rsidR="5FE00808" w:rsidP="5FE00808" w:rsidRDefault="5FE00808" w14:paraId="0281DDA9" w14:textId="42E72A1F">
      <w:pPr>
        <w:pStyle w:val="Normal"/>
        <w:ind w:left="-5" w:right="33"/>
      </w:pPr>
    </w:p>
    <w:p w:rsidR="00CF5AEF" w:rsidRDefault="00CF5AEF" w14:paraId="6ADD4837" w14:textId="46285001">
      <w:pPr>
        <w:ind w:left="-5" w:right="33"/>
      </w:pPr>
    </w:p>
    <w:sectPr w:rsidR="00CF5AEF">
      <w:headerReference w:type="even" r:id="rId16"/>
      <w:headerReference w:type="default" r:id="rId17"/>
      <w:footerReference w:type="even" r:id="rId18"/>
      <w:footerReference w:type="default" r:id="rId19"/>
      <w:headerReference w:type="first" r:id="rId20"/>
      <w:footerReference w:type="first" r:id="rId21"/>
      <w:pgSz w:w="11910" w:h="16840" w:orient="portrait"/>
      <w:pgMar w:top="1952" w:right="1342" w:bottom="1963" w:left="1561" w:header="594" w:footer="5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9D6" w:rsidRDefault="00AB29D6" w14:paraId="02EF15D7" w14:textId="77777777">
      <w:pPr>
        <w:spacing w:after="0" w:line="240" w:lineRule="auto"/>
      </w:pPr>
      <w:r>
        <w:separator/>
      </w:r>
    </w:p>
  </w:endnote>
  <w:endnote w:type="continuationSeparator" w:id="0">
    <w:p w:rsidR="00AB29D6" w:rsidRDefault="00AB29D6" w14:paraId="1EA098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3F" w:rsidRDefault="00B06408" w14:paraId="1546448E" w14:textId="77777777">
    <w:pPr>
      <w:spacing w:after="41" w:line="259" w:lineRule="auto"/>
      <w:ind w:left="0" w:right="126" w:firstLine="0"/>
      <w:jc w:val="center"/>
    </w:pPr>
    <w:r>
      <w:fldChar w:fldCharType="begin"/>
    </w:r>
    <w:r>
      <w:instrText xml:space="preserve"> PAGE   \* MERGEFORMAT </w:instrText>
    </w:r>
    <w:r>
      <w:fldChar w:fldCharType="separate"/>
    </w:r>
    <w:r>
      <w:rPr>
        <w:b/>
        <w:sz w:val="14"/>
      </w:rPr>
      <w:t>2</w:t>
    </w:r>
    <w:r>
      <w:rPr>
        <w:b/>
        <w:sz w:val="14"/>
      </w:rPr>
      <w:fldChar w:fldCharType="end"/>
    </w:r>
    <w:r>
      <w:rPr>
        <w:b/>
        <w:sz w:val="14"/>
      </w:rPr>
      <w:t xml:space="preserve"> </w:t>
    </w:r>
  </w:p>
  <w:p w:rsidR="00801C3F" w:rsidRDefault="00B06408" w14:paraId="43C0BBBA" w14:textId="77777777">
    <w:pPr>
      <w:spacing w:after="56" w:line="259" w:lineRule="auto"/>
      <w:ind w:left="0" w:right="135" w:firstLine="0"/>
      <w:jc w:val="center"/>
    </w:pPr>
    <w:r>
      <w:rPr>
        <w:b/>
        <w:color w:val="2B4173"/>
        <w:sz w:val="12"/>
      </w:rPr>
      <w:t xml:space="preserve">Australian Capital Training Institute  </w:t>
    </w:r>
  </w:p>
  <w:p w:rsidR="00801C3F" w:rsidRDefault="00B06408" w14:paraId="53EE94A1" w14:textId="77777777">
    <w:pPr>
      <w:spacing w:after="46" w:line="259" w:lineRule="auto"/>
      <w:ind w:left="0" w:right="135" w:firstLine="0"/>
      <w:jc w:val="center"/>
    </w:pPr>
    <w:r>
      <w:rPr>
        <w:b/>
        <w:color w:val="2B4173"/>
        <w:sz w:val="12"/>
      </w:rPr>
      <w:t xml:space="preserve">ACTI BOLD VISION </w:t>
    </w:r>
    <w:r>
      <w:rPr>
        <w:color w:val="2B4173"/>
        <w:sz w:val="12"/>
      </w:rPr>
      <w:t xml:space="preserve">© </w:t>
    </w:r>
  </w:p>
  <w:p w:rsidR="00801C3F" w:rsidRDefault="00B06408" w14:paraId="02C8B7F6" w14:textId="77777777">
    <w:pPr>
      <w:spacing w:after="51" w:line="259" w:lineRule="auto"/>
      <w:ind w:left="0" w:right="132" w:firstLine="0"/>
      <w:jc w:val="center"/>
    </w:pPr>
    <w:r>
      <w:rPr>
        <w:b/>
        <w:color w:val="2B4173"/>
        <w:sz w:val="12"/>
      </w:rPr>
      <w:t xml:space="preserve">RTO: </w:t>
    </w:r>
    <w:r>
      <w:rPr>
        <w:color w:val="2B4173"/>
        <w:sz w:val="12"/>
      </w:rPr>
      <w:t xml:space="preserve">45487 </w:t>
    </w:r>
  </w:p>
  <w:p w:rsidR="00801C3F" w:rsidRDefault="00B06408" w14:paraId="6946192E" w14:textId="77777777">
    <w:pPr>
      <w:spacing w:after="0" w:line="259" w:lineRule="auto"/>
      <w:ind w:left="0" w:right="129" w:firstLine="0"/>
      <w:jc w:val="center"/>
    </w:pPr>
    <w:r>
      <w:rPr>
        <w:b/>
        <w:color w:val="2B4173"/>
        <w:sz w:val="12"/>
      </w:rPr>
      <w:t xml:space="preserve">CRICOS: </w:t>
    </w:r>
    <w:r>
      <w:rPr>
        <w:color w:val="2B4173"/>
        <w:sz w:val="12"/>
      </w:rPr>
      <w:t xml:space="preserve">03756J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3F" w:rsidRDefault="00B06408" w14:paraId="6FB00902" w14:textId="77777777">
    <w:pPr>
      <w:spacing w:after="41" w:line="259" w:lineRule="auto"/>
      <w:ind w:left="0" w:right="126" w:firstLine="0"/>
      <w:jc w:val="center"/>
    </w:pPr>
    <w:r>
      <w:fldChar w:fldCharType="begin"/>
    </w:r>
    <w:r>
      <w:instrText xml:space="preserve"> PAGE   \* MERGEFORMAT </w:instrText>
    </w:r>
    <w:r>
      <w:fldChar w:fldCharType="separate"/>
    </w:r>
    <w:r>
      <w:rPr>
        <w:b/>
        <w:sz w:val="14"/>
      </w:rPr>
      <w:t>2</w:t>
    </w:r>
    <w:r>
      <w:rPr>
        <w:b/>
        <w:sz w:val="14"/>
      </w:rPr>
      <w:fldChar w:fldCharType="end"/>
    </w:r>
    <w:r>
      <w:rPr>
        <w:b/>
        <w:sz w:val="14"/>
      </w:rPr>
      <w:t xml:space="preserve"> </w:t>
    </w:r>
  </w:p>
  <w:p w:rsidR="00801C3F" w:rsidRDefault="00B06408" w14:paraId="4F567335" w14:textId="77777777">
    <w:pPr>
      <w:spacing w:after="56" w:line="259" w:lineRule="auto"/>
      <w:ind w:left="0" w:right="135" w:firstLine="0"/>
      <w:jc w:val="center"/>
    </w:pPr>
    <w:r>
      <w:rPr>
        <w:b/>
        <w:color w:val="2B4173"/>
        <w:sz w:val="12"/>
      </w:rPr>
      <w:t xml:space="preserve">Australian Capital Training Institute  </w:t>
    </w:r>
  </w:p>
  <w:p w:rsidR="00801C3F" w:rsidRDefault="00B06408" w14:paraId="428E9E3B" w14:textId="77777777">
    <w:pPr>
      <w:spacing w:after="46" w:line="259" w:lineRule="auto"/>
      <w:ind w:left="0" w:right="135" w:firstLine="0"/>
      <w:jc w:val="center"/>
    </w:pPr>
    <w:r>
      <w:rPr>
        <w:b/>
        <w:color w:val="2B4173"/>
        <w:sz w:val="12"/>
      </w:rPr>
      <w:t xml:space="preserve">ACTI BOLD VISION </w:t>
    </w:r>
    <w:r>
      <w:rPr>
        <w:color w:val="2B4173"/>
        <w:sz w:val="12"/>
      </w:rPr>
      <w:t xml:space="preserve">© </w:t>
    </w:r>
  </w:p>
  <w:p w:rsidR="00801C3F" w:rsidRDefault="00B06408" w14:paraId="74591F70" w14:textId="77777777">
    <w:pPr>
      <w:spacing w:after="51" w:line="259" w:lineRule="auto"/>
      <w:ind w:left="0" w:right="132" w:firstLine="0"/>
      <w:jc w:val="center"/>
    </w:pPr>
    <w:r>
      <w:rPr>
        <w:b/>
        <w:color w:val="2B4173"/>
        <w:sz w:val="12"/>
      </w:rPr>
      <w:t xml:space="preserve">RTO: </w:t>
    </w:r>
    <w:r>
      <w:rPr>
        <w:color w:val="2B4173"/>
        <w:sz w:val="12"/>
      </w:rPr>
      <w:t xml:space="preserve">45487 </w:t>
    </w:r>
  </w:p>
  <w:p w:rsidR="00801C3F" w:rsidRDefault="00B06408" w14:paraId="1A17FC02" w14:textId="77777777">
    <w:pPr>
      <w:spacing w:after="0" w:line="259" w:lineRule="auto"/>
      <w:ind w:left="0" w:right="129" w:firstLine="0"/>
      <w:jc w:val="center"/>
    </w:pPr>
    <w:r>
      <w:rPr>
        <w:b/>
        <w:color w:val="2B4173"/>
        <w:sz w:val="12"/>
      </w:rPr>
      <w:t xml:space="preserve">CRICOS: </w:t>
    </w:r>
    <w:r>
      <w:rPr>
        <w:color w:val="2B4173"/>
        <w:sz w:val="12"/>
      </w:rPr>
      <w:t xml:space="preserve">03756J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3F" w:rsidRDefault="00B06408" w14:paraId="6F58B5D0" w14:textId="77777777">
    <w:pPr>
      <w:spacing w:after="51" w:line="259" w:lineRule="auto"/>
      <w:ind w:left="0" w:right="135" w:firstLine="0"/>
      <w:jc w:val="center"/>
    </w:pPr>
    <w:r>
      <w:rPr>
        <w:b/>
        <w:color w:val="2B4173"/>
        <w:sz w:val="12"/>
      </w:rPr>
      <w:t xml:space="preserve">Australian Capital Training Institute  </w:t>
    </w:r>
  </w:p>
  <w:p w:rsidR="00801C3F" w:rsidRDefault="00B06408" w14:paraId="3943D649" w14:textId="77777777">
    <w:pPr>
      <w:spacing w:after="46" w:line="259" w:lineRule="auto"/>
      <w:ind w:left="0" w:right="135" w:firstLine="0"/>
      <w:jc w:val="center"/>
    </w:pPr>
    <w:r>
      <w:rPr>
        <w:b/>
        <w:color w:val="2B4173"/>
        <w:sz w:val="12"/>
      </w:rPr>
      <w:t xml:space="preserve">ACTI BOLD VISION </w:t>
    </w:r>
    <w:r>
      <w:rPr>
        <w:color w:val="2B4173"/>
        <w:sz w:val="12"/>
      </w:rPr>
      <w:t xml:space="preserve">© </w:t>
    </w:r>
  </w:p>
  <w:p w:rsidR="00801C3F" w:rsidRDefault="00B06408" w14:paraId="7A8093BF" w14:textId="77777777">
    <w:pPr>
      <w:spacing w:after="56" w:line="259" w:lineRule="auto"/>
      <w:ind w:left="0" w:right="132" w:firstLine="0"/>
      <w:jc w:val="center"/>
    </w:pPr>
    <w:r>
      <w:rPr>
        <w:b/>
        <w:color w:val="2B4173"/>
        <w:sz w:val="12"/>
      </w:rPr>
      <w:t xml:space="preserve">RTO: </w:t>
    </w:r>
    <w:r>
      <w:rPr>
        <w:color w:val="2B4173"/>
        <w:sz w:val="12"/>
      </w:rPr>
      <w:t xml:space="preserve">45487 </w:t>
    </w:r>
  </w:p>
  <w:p w:rsidR="00801C3F" w:rsidRDefault="00B06408" w14:paraId="31B0EF70" w14:textId="77777777">
    <w:pPr>
      <w:spacing w:after="0" w:line="259" w:lineRule="auto"/>
      <w:ind w:left="0" w:right="129" w:firstLine="0"/>
      <w:jc w:val="center"/>
    </w:pPr>
    <w:r>
      <w:rPr>
        <w:b/>
        <w:color w:val="2B4173"/>
        <w:sz w:val="12"/>
      </w:rPr>
      <w:t xml:space="preserve">CRICOS: </w:t>
    </w:r>
    <w:r>
      <w:rPr>
        <w:color w:val="2B4173"/>
        <w:sz w:val="12"/>
      </w:rPr>
      <w:t xml:space="preserve">03756J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9D6" w:rsidRDefault="00AB29D6" w14:paraId="3B2E38CC" w14:textId="77777777">
      <w:pPr>
        <w:spacing w:after="0" w:line="240" w:lineRule="auto"/>
      </w:pPr>
      <w:r>
        <w:separator/>
      </w:r>
    </w:p>
  </w:footnote>
  <w:footnote w:type="continuationSeparator" w:id="0">
    <w:p w:rsidR="00AB29D6" w:rsidRDefault="00AB29D6" w14:paraId="4C2D1F6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01C3F" w:rsidRDefault="00B06408" w14:paraId="365B53DD" w14:textId="77777777">
    <w:pPr>
      <w:spacing w:after="0" w:line="259" w:lineRule="auto"/>
      <w:ind w:left="-1561" w:right="111" w:firstLine="0"/>
    </w:pPr>
    <w:r>
      <w:rPr>
        <w:noProof/>
      </w:rPr>
      <w:drawing>
        <wp:anchor distT="0" distB="0" distL="114300" distR="114300" simplePos="0" relativeHeight="251658240" behindDoc="0" locked="0" layoutInCell="1" allowOverlap="0" wp14:anchorId="7FAD59D2" wp14:editId="385BDC1A">
          <wp:simplePos x="0" y="0"/>
          <wp:positionH relativeFrom="page">
            <wp:posOffset>5321300</wp:posOffset>
          </wp:positionH>
          <wp:positionV relativeFrom="page">
            <wp:posOffset>377228</wp:posOffset>
          </wp:positionV>
          <wp:extent cx="1318895" cy="5865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18895" cy="5865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01C3F" w:rsidRDefault="00B06408" w14:paraId="52A45669" w14:textId="77777777">
    <w:pPr>
      <w:spacing w:after="0" w:line="259" w:lineRule="auto"/>
      <w:ind w:left="-1561" w:right="111" w:firstLine="0"/>
    </w:pPr>
    <w:r>
      <w:rPr>
        <w:noProof/>
      </w:rPr>
      <w:drawing>
        <wp:anchor distT="0" distB="0" distL="114300" distR="114300" simplePos="0" relativeHeight="251659264" behindDoc="0" locked="0" layoutInCell="1" allowOverlap="0" wp14:anchorId="3717B361" wp14:editId="2349533A">
          <wp:simplePos x="0" y="0"/>
          <wp:positionH relativeFrom="page">
            <wp:posOffset>5321300</wp:posOffset>
          </wp:positionH>
          <wp:positionV relativeFrom="page">
            <wp:posOffset>377228</wp:posOffset>
          </wp:positionV>
          <wp:extent cx="1318895" cy="5865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18895" cy="5865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01C3F" w:rsidRDefault="00B06408" w14:paraId="144C65F1" w14:textId="77777777">
    <w:pPr>
      <w:spacing w:after="0" w:line="259" w:lineRule="auto"/>
      <w:ind w:left="-1561" w:right="111" w:firstLine="0"/>
    </w:pPr>
    <w:r>
      <w:rPr>
        <w:noProof/>
      </w:rPr>
      <w:drawing>
        <wp:anchor distT="0" distB="0" distL="114300" distR="114300" simplePos="0" relativeHeight="251660288" behindDoc="0" locked="0" layoutInCell="1" allowOverlap="0" wp14:anchorId="4F0A9A62" wp14:editId="64D171EC">
          <wp:simplePos x="0" y="0"/>
          <wp:positionH relativeFrom="page">
            <wp:posOffset>5321300</wp:posOffset>
          </wp:positionH>
          <wp:positionV relativeFrom="page">
            <wp:posOffset>377228</wp:posOffset>
          </wp:positionV>
          <wp:extent cx="1318895" cy="5865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18895" cy="586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1370"/>
    <w:multiLevelType w:val="hybridMultilevel"/>
    <w:tmpl w:val="B5809500"/>
    <w:lvl w:ilvl="0" w:tplc="9A621B60">
      <w:start w:val="1"/>
      <w:numFmt w:val="bullet"/>
      <w:lvlText w:val="•"/>
      <w:lvlJc w:val="left"/>
      <w:pPr>
        <w:ind w:left="361"/>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76D8CF28">
      <w:start w:val="1"/>
      <w:numFmt w:val="bullet"/>
      <w:lvlText w:val="o"/>
      <w:lvlJc w:val="left"/>
      <w:pPr>
        <w:ind w:left="108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BAF01CC0">
      <w:start w:val="1"/>
      <w:numFmt w:val="bullet"/>
      <w:lvlText w:val="▪"/>
      <w:lvlJc w:val="left"/>
      <w:pPr>
        <w:ind w:left="180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7C08A5E2">
      <w:start w:val="1"/>
      <w:numFmt w:val="bullet"/>
      <w:lvlText w:val="•"/>
      <w:lvlJc w:val="left"/>
      <w:pPr>
        <w:ind w:left="25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7B40BFE6">
      <w:start w:val="1"/>
      <w:numFmt w:val="bullet"/>
      <w:lvlText w:val="o"/>
      <w:lvlJc w:val="left"/>
      <w:pPr>
        <w:ind w:left="324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9176F29C">
      <w:start w:val="1"/>
      <w:numFmt w:val="bullet"/>
      <w:lvlText w:val="▪"/>
      <w:lvlJc w:val="left"/>
      <w:pPr>
        <w:ind w:left="396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D38C4654">
      <w:start w:val="1"/>
      <w:numFmt w:val="bullet"/>
      <w:lvlText w:val="•"/>
      <w:lvlJc w:val="left"/>
      <w:pPr>
        <w:ind w:left="468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8DD4628A">
      <w:start w:val="1"/>
      <w:numFmt w:val="bullet"/>
      <w:lvlText w:val="o"/>
      <w:lvlJc w:val="left"/>
      <w:pPr>
        <w:ind w:left="540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AD984446">
      <w:start w:val="1"/>
      <w:numFmt w:val="bullet"/>
      <w:lvlText w:val="▪"/>
      <w:lvlJc w:val="left"/>
      <w:pPr>
        <w:ind w:left="612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1" w15:restartNumberingAfterBreak="0">
    <w:nsid w:val="1A8C3475"/>
    <w:multiLevelType w:val="hybridMultilevel"/>
    <w:tmpl w:val="67F24DA4"/>
    <w:lvl w:ilvl="0" w:tplc="F00CBD8A">
      <w:start w:val="1"/>
      <w:numFmt w:val="decimal"/>
      <w:lvlText w:val="%1."/>
      <w:lvlJc w:val="left"/>
      <w:pPr>
        <w:ind w:left="361"/>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DA488F2E">
      <w:start w:val="1"/>
      <w:numFmt w:val="lowerLetter"/>
      <w:lvlText w:val="%2"/>
      <w:lvlJc w:val="left"/>
      <w:pPr>
        <w:ind w:left="108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2" w:tplc="47DC4178">
      <w:start w:val="1"/>
      <w:numFmt w:val="lowerRoman"/>
      <w:lvlText w:val="%3"/>
      <w:lvlJc w:val="left"/>
      <w:pPr>
        <w:ind w:left="180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3" w:tplc="E89E7838">
      <w:start w:val="1"/>
      <w:numFmt w:val="decimal"/>
      <w:lvlText w:val="%4"/>
      <w:lvlJc w:val="left"/>
      <w:pPr>
        <w:ind w:left="25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94FC0A24">
      <w:start w:val="1"/>
      <w:numFmt w:val="lowerLetter"/>
      <w:lvlText w:val="%5"/>
      <w:lvlJc w:val="left"/>
      <w:pPr>
        <w:ind w:left="324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5" w:tplc="833AECC8">
      <w:start w:val="1"/>
      <w:numFmt w:val="lowerRoman"/>
      <w:lvlText w:val="%6"/>
      <w:lvlJc w:val="left"/>
      <w:pPr>
        <w:ind w:left="396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6" w:tplc="658C0EC2">
      <w:start w:val="1"/>
      <w:numFmt w:val="decimal"/>
      <w:lvlText w:val="%7"/>
      <w:lvlJc w:val="left"/>
      <w:pPr>
        <w:ind w:left="468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8F7270DE">
      <w:start w:val="1"/>
      <w:numFmt w:val="lowerLetter"/>
      <w:lvlText w:val="%8"/>
      <w:lvlJc w:val="left"/>
      <w:pPr>
        <w:ind w:left="540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8" w:tplc="77CE7D2A">
      <w:start w:val="1"/>
      <w:numFmt w:val="lowerRoman"/>
      <w:lvlText w:val="%9"/>
      <w:lvlJc w:val="left"/>
      <w:pPr>
        <w:ind w:left="61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abstractNum>
  <w:abstractNum w:abstractNumId="2" w15:restartNumberingAfterBreak="0">
    <w:nsid w:val="37AC6E05"/>
    <w:multiLevelType w:val="hybridMultilevel"/>
    <w:tmpl w:val="035C58A0"/>
    <w:lvl w:ilvl="0" w:tplc="5EFECB12">
      <w:start w:val="1"/>
      <w:numFmt w:val="bullet"/>
      <w:lvlText w:val="•"/>
      <w:lvlJc w:val="left"/>
      <w:pPr>
        <w:ind w:left="62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1870C326">
      <w:start w:val="1"/>
      <w:numFmt w:val="bullet"/>
      <w:lvlText w:val="o"/>
      <w:lvlJc w:val="left"/>
      <w:pPr>
        <w:ind w:left="1341"/>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2" w:tplc="2B6ACC7E">
      <w:start w:val="1"/>
      <w:numFmt w:val="bullet"/>
      <w:lvlText w:val="▪"/>
      <w:lvlJc w:val="left"/>
      <w:pPr>
        <w:ind w:left="2061"/>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3" w:tplc="AA54C734">
      <w:start w:val="1"/>
      <w:numFmt w:val="bullet"/>
      <w:lvlText w:val="•"/>
      <w:lvlJc w:val="left"/>
      <w:pPr>
        <w:ind w:left="278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AFA26548">
      <w:start w:val="1"/>
      <w:numFmt w:val="bullet"/>
      <w:lvlText w:val="o"/>
      <w:lvlJc w:val="left"/>
      <w:pPr>
        <w:ind w:left="3501"/>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5" w:tplc="DF36A7A6">
      <w:start w:val="1"/>
      <w:numFmt w:val="bullet"/>
      <w:lvlText w:val="▪"/>
      <w:lvlJc w:val="left"/>
      <w:pPr>
        <w:ind w:left="4221"/>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6" w:tplc="29308660">
      <w:start w:val="1"/>
      <w:numFmt w:val="bullet"/>
      <w:lvlText w:val="•"/>
      <w:lvlJc w:val="left"/>
      <w:pPr>
        <w:ind w:left="494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7BE8F662">
      <w:start w:val="1"/>
      <w:numFmt w:val="bullet"/>
      <w:lvlText w:val="o"/>
      <w:lvlJc w:val="left"/>
      <w:pPr>
        <w:ind w:left="5661"/>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8" w:tplc="B7B8B492">
      <w:start w:val="1"/>
      <w:numFmt w:val="bullet"/>
      <w:lvlText w:val="▪"/>
      <w:lvlJc w:val="left"/>
      <w:pPr>
        <w:ind w:left="6381"/>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abstractNum>
  <w:abstractNum w:abstractNumId="3" w15:restartNumberingAfterBreak="0">
    <w:nsid w:val="5D974111"/>
    <w:multiLevelType w:val="hybridMultilevel"/>
    <w:tmpl w:val="4C3AD488"/>
    <w:lvl w:ilvl="0" w:tplc="069E2986">
      <w:start w:val="1"/>
      <w:numFmt w:val="bullet"/>
      <w:lvlText w:val=""/>
      <w:lvlJc w:val="left"/>
      <w:pPr>
        <w:ind w:left="720" w:hanging="360"/>
      </w:pPr>
      <w:rPr>
        <w:rFonts w:hint="default" w:ascii="Symbol" w:hAnsi="Symbol"/>
      </w:rPr>
    </w:lvl>
    <w:lvl w:ilvl="1" w:tplc="5082FFEC">
      <w:start w:val="1"/>
      <w:numFmt w:val="bullet"/>
      <w:lvlText w:val="o"/>
      <w:lvlJc w:val="left"/>
      <w:pPr>
        <w:ind w:left="1440" w:hanging="360"/>
      </w:pPr>
      <w:rPr>
        <w:rFonts w:hint="default" w:ascii="Courier New" w:hAnsi="Courier New"/>
      </w:rPr>
    </w:lvl>
    <w:lvl w:ilvl="2" w:tplc="B198916C">
      <w:start w:val="1"/>
      <w:numFmt w:val="bullet"/>
      <w:lvlText w:val=""/>
      <w:lvlJc w:val="left"/>
      <w:pPr>
        <w:ind w:left="2160" w:hanging="360"/>
      </w:pPr>
      <w:rPr>
        <w:rFonts w:hint="default" w:ascii="Wingdings" w:hAnsi="Wingdings"/>
      </w:rPr>
    </w:lvl>
    <w:lvl w:ilvl="3" w:tplc="518CBD38">
      <w:start w:val="1"/>
      <w:numFmt w:val="bullet"/>
      <w:lvlText w:val=""/>
      <w:lvlJc w:val="left"/>
      <w:pPr>
        <w:ind w:left="2880" w:hanging="360"/>
      </w:pPr>
      <w:rPr>
        <w:rFonts w:hint="default" w:ascii="Symbol" w:hAnsi="Symbol"/>
      </w:rPr>
    </w:lvl>
    <w:lvl w:ilvl="4" w:tplc="90A81FF6">
      <w:start w:val="1"/>
      <w:numFmt w:val="bullet"/>
      <w:lvlText w:val="o"/>
      <w:lvlJc w:val="left"/>
      <w:pPr>
        <w:ind w:left="3600" w:hanging="360"/>
      </w:pPr>
      <w:rPr>
        <w:rFonts w:hint="default" w:ascii="Courier New" w:hAnsi="Courier New"/>
      </w:rPr>
    </w:lvl>
    <w:lvl w:ilvl="5" w:tplc="A554F528">
      <w:start w:val="1"/>
      <w:numFmt w:val="bullet"/>
      <w:lvlText w:val=""/>
      <w:lvlJc w:val="left"/>
      <w:pPr>
        <w:ind w:left="4320" w:hanging="360"/>
      </w:pPr>
      <w:rPr>
        <w:rFonts w:hint="default" w:ascii="Wingdings" w:hAnsi="Wingdings"/>
      </w:rPr>
    </w:lvl>
    <w:lvl w:ilvl="6" w:tplc="BF14F222">
      <w:start w:val="1"/>
      <w:numFmt w:val="bullet"/>
      <w:lvlText w:val=""/>
      <w:lvlJc w:val="left"/>
      <w:pPr>
        <w:ind w:left="5040" w:hanging="360"/>
      </w:pPr>
      <w:rPr>
        <w:rFonts w:hint="default" w:ascii="Symbol" w:hAnsi="Symbol"/>
      </w:rPr>
    </w:lvl>
    <w:lvl w:ilvl="7" w:tplc="AE0C7466">
      <w:start w:val="1"/>
      <w:numFmt w:val="bullet"/>
      <w:lvlText w:val="o"/>
      <w:lvlJc w:val="left"/>
      <w:pPr>
        <w:ind w:left="5760" w:hanging="360"/>
      </w:pPr>
      <w:rPr>
        <w:rFonts w:hint="default" w:ascii="Courier New" w:hAnsi="Courier New"/>
      </w:rPr>
    </w:lvl>
    <w:lvl w:ilvl="8" w:tplc="D982FD8A">
      <w:start w:val="1"/>
      <w:numFmt w:val="bullet"/>
      <w:lvlText w:val=""/>
      <w:lvlJc w:val="left"/>
      <w:pPr>
        <w:ind w:left="6480" w:hanging="360"/>
      </w:pPr>
      <w:rPr>
        <w:rFonts w:hint="default" w:ascii="Wingdings" w:hAnsi="Wingdings"/>
      </w:rPr>
    </w:lvl>
  </w:abstractNum>
  <w:abstractNum w:abstractNumId="4" w15:restartNumberingAfterBreak="0">
    <w:nsid w:val="6C84439E"/>
    <w:multiLevelType w:val="hybridMultilevel"/>
    <w:tmpl w:val="6BFACCBC"/>
    <w:lvl w:ilvl="0" w:tplc="FDE24AE8">
      <w:start w:val="1"/>
      <w:numFmt w:val="bullet"/>
      <w:lvlText w:val="•"/>
      <w:lvlJc w:val="left"/>
      <w:pPr>
        <w:ind w:left="286"/>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F52E7660">
      <w:start w:val="1"/>
      <w:numFmt w:val="bullet"/>
      <w:lvlText w:val="o"/>
      <w:lvlJc w:val="left"/>
      <w:pPr>
        <w:ind w:left="108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D820DEA0">
      <w:start w:val="1"/>
      <w:numFmt w:val="bullet"/>
      <w:lvlText w:val="▪"/>
      <w:lvlJc w:val="left"/>
      <w:pPr>
        <w:ind w:left="180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29F28F02">
      <w:start w:val="1"/>
      <w:numFmt w:val="bullet"/>
      <w:lvlText w:val="•"/>
      <w:lvlJc w:val="left"/>
      <w:pPr>
        <w:ind w:left="25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B0B80592">
      <w:start w:val="1"/>
      <w:numFmt w:val="bullet"/>
      <w:lvlText w:val="o"/>
      <w:lvlJc w:val="left"/>
      <w:pPr>
        <w:ind w:left="324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0B8A09F0">
      <w:start w:val="1"/>
      <w:numFmt w:val="bullet"/>
      <w:lvlText w:val="▪"/>
      <w:lvlJc w:val="left"/>
      <w:pPr>
        <w:ind w:left="396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7C729C0C">
      <w:start w:val="1"/>
      <w:numFmt w:val="bullet"/>
      <w:lvlText w:val="•"/>
      <w:lvlJc w:val="left"/>
      <w:pPr>
        <w:ind w:left="468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080E66B8">
      <w:start w:val="1"/>
      <w:numFmt w:val="bullet"/>
      <w:lvlText w:val="o"/>
      <w:lvlJc w:val="left"/>
      <w:pPr>
        <w:ind w:left="540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2028E89A">
      <w:start w:val="1"/>
      <w:numFmt w:val="bullet"/>
      <w:lvlText w:val="▪"/>
      <w:lvlJc w:val="left"/>
      <w:pPr>
        <w:ind w:left="612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5" w15:restartNumberingAfterBreak="0">
    <w:nsid w:val="7AA31B83"/>
    <w:multiLevelType w:val="hybridMultilevel"/>
    <w:tmpl w:val="6F3E007A"/>
    <w:lvl w:ilvl="0" w:tplc="9B00F0F2">
      <w:start w:val="1"/>
      <w:numFmt w:val="bullet"/>
      <w:lvlText w:val="•"/>
      <w:lvlJc w:val="left"/>
      <w:pPr>
        <w:ind w:left="361"/>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F66AE4C4">
      <w:start w:val="1"/>
      <w:numFmt w:val="bullet"/>
      <w:lvlText w:val="o"/>
      <w:lvlJc w:val="left"/>
      <w:pPr>
        <w:ind w:left="108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F948EF40">
      <w:start w:val="1"/>
      <w:numFmt w:val="bullet"/>
      <w:lvlText w:val="▪"/>
      <w:lvlJc w:val="left"/>
      <w:pPr>
        <w:ind w:left="180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26B0AAF2">
      <w:start w:val="1"/>
      <w:numFmt w:val="bullet"/>
      <w:lvlText w:val="•"/>
      <w:lvlJc w:val="left"/>
      <w:pPr>
        <w:ind w:left="25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77BE2E14">
      <w:start w:val="1"/>
      <w:numFmt w:val="bullet"/>
      <w:lvlText w:val="o"/>
      <w:lvlJc w:val="left"/>
      <w:pPr>
        <w:ind w:left="324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FCA00A46">
      <w:start w:val="1"/>
      <w:numFmt w:val="bullet"/>
      <w:lvlText w:val="▪"/>
      <w:lvlJc w:val="left"/>
      <w:pPr>
        <w:ind w:left="396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695C5C0E">
      <w:start w:val="1"/>
      <w:numFmt w:val="bullet"/>
      <w:lvlText w:val="•"/>
      <w:lvlJc w:val="left"/>
      <w:pPr>
        <w:ind w:left="468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E46A6DEC">
      <w:start w:val="1"/>
      <w:numFmt w:val="bullet"/>
      <w:lvlText w:val="o"/>
      <w:lvlJc w:val="left"/>
      <w:pPr>
        <w:ind w:left="540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834206FC">
      <w:start w:val="1"/>
      <w:numFmt w:val="bullet"/>
      <w:lvlText w:val="▪"/>
      <w:lvlJc w:val="left"/>
      <w:pPr>
        <w:ind w:left="612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6" w15:restartNumberingAfterBreak="0">
    <w:nsid w:val="7EF601E5"/>
    <w:multiLevelType w:val="hybridMultilevel"/>
    <w:tmpl w:val="D802575A"/>
    <w:lvl w:ilvl="0" w:tplc="6C6AAEE0">
      <w:start w:val="1"/>
      <w:numFmt w:val="decimal"/>
      <w:lvlText w:val="%1."/>
      <w:lvlJc w:val="left"/>
      <w:pPr>
        <w:ind w:left="286"/>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56347F96">
      <w:start w:val="1"/>
      <w:numFmt w:val="lowerLetter"/>
      <w:lvlText w:val="%2"/>
      <w:lvlJc w:val="left"/>
      <w:pPr>
        <w:ind w:left="108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2" w:tplc="FC526F08">
      <w:start w:val="1"/>
      <w:numFmt w:val="lowerRoman"/>
      <w:lvlText w:val="%3"/>
      <w:lvlJc w:val="left"/>
      <w:pPr>
        <w:ind w:left="180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3" w:tplc="0A2EFDEA">
      <w:start w:val="1"/>
      <w:numFmt w:val="decimal"/>
      <w:lvlText w:val="%4"/>
      <w:lvlJc w:val="left"/>
      <w:pPr>
        <w:ind w:left="25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BD32C472">
      <w:start w:val="1"/>
      <w:numFmt w:val="lowerLetter"/>
      <w:lvlText w:val="%5"/>
      <w:lvlJc w:val="left"/>
      <w:pPr>
        <w:ind w:left="324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5" w:tplc="E2AC82EA">
      <w:start w:val="1"/>
      <w:numFmt w:val="lowerRoman"/>
      <w:lvlText w:val="%6"/>
      <w:lvlJc w:val="left"/>
      <w:pPr>
        <w:ind w:left="396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6" w:tplc="B838A9DC">
      <w:start w:val="1"/>
      <w:numFmt w:val="decimal"/>
      <w:lvlText w:val="%7"/>
      <w:lvlJc w:val="left"/>
      <w:pPr>
        <w:ind w:left="468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C85CF850">
      <w:start w:val="1"/>
      <w:numFmt w:val="lowerLetter"/>
      <w:lvlText w:val="%8"/>
      <w:lvlJc w:val="left"/>
      <w:pPr>
        <w:ind w:left="540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8" w:tplc="CBB0A7D0">
      <w:start w:val="1"/>
      <w:numFmt w:val="lowerRoman"/>
      <w:lvlText w:val="%9"/>
      <w:lvlJc w:val="left"/>
      <w:pPr>
        <w:ind w:left="61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abstractNum>
  <w:num w:numId="1" w16cid:durableId="129172004">
    <w:abstractNumId w:val="3"/>
  </w:num>
  <w:num w:numId="2" w16cid:durableId="948656434">
    <w:abstractNumId w:val="0"/>
  </w:num>
  <w:num w:numId="3" w16cid:durableId="1795513566">
    <w:abstractNumId w:val="6"/>
  </w:num>
  <w:num w:numId="4" w16cid:durableId="477960392">
    <w:abstractNumId w:val="2"/>
  </w:num>
  <w:num w:numId="5" w16cid:durableId="1827361639">
    <w:abstractNumId w:val="1"/>
  </w:num>
  <w:num w:numId="6" w16cid:durableId="2003121471">
    <w:abstractNumId w:val="4"/>
  </w:num>
  <w:num w:numId="7" w16cid:durableId="261651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3F"/>
    <w:rsid w:val="00013CFB"/>
    <w:rsid w:val="00096A01"/>
    <w:rsid w:val="000A1CFF"/>
    <w:rsid w:val="00190196"/>
    <w:rsid w:val="001A7A7A"/>
    <w:rsid w:val="0029205E"/>
    <w:rsid w:val="002962A7"/>
    <w:rsid w:val="002A5E21"/>
    <w:rsid w:val="002C4F3B"/>
    <w:rsid w:val="002C63A5"/>
    <w:rsid w:val="0043638E"/>
    <w:rsid w:val="004B4218"/>
    <w:rsid w:val="004E4543"/>
    <w:rsid w:val="00513287"/>
    <w:rsid w:val="00524481"/>
    <w:rsid w:val="0056303D"/>
    <w:rsid w:val="005E33C2"/>
    <w:rsid w:val="00727BE7"/>
    <w:rsid w:val="00801C3F"/>
    <w:rsid w:val="00837C1F"/>
    <w:rsid w:val="00857B81"/>
    <w:rsid w:val="008E5A66"/>
    <w:rsid w:val="008E7958"/>
    <w:rsid w:val="00905CB7"/>
    <w:rsid w:val="00917952"/>
    <w:rsid w:val="00946733"/>
    <w:rsid w:val="009C119B"/>
    <w:rsid w:val="00A45DFB"/>
    <w:rsid w:val="00AB29D6"/>
    <w:rsid w:val="00B06408"/>
    <w:rsid w:val="00BE92F5"/>
    <w:rsid w:val="00C2125B"/>
    <w:rsid w:val="00C766E5"/>
    <w:rsid w:val="00C863D7"/>
    <w:rsid w:val="00CF013D"/>
    <w:rsid w:val="00CF5AEF"/>
    <w:rsid w:val="00D36167"/>
    <w:rsid w:val="00D847BF"/>
    <w:rsid w:val="00D87E78"/>
    <w:rsid w:val="00E05971"/>
    <w:rsid w:val="01F13CD3"/>
    <w:rsid w:val="02ADBFAE"/>
    <w:rsid w:val="036D378E"/>
    <w:rsid w:val="0643C084"/>
    <w:rsid w:val="08CEEDE0"/>
    <w:rsid w:val="091180BA"/>
    <w:rsid w:val="09F06478"/>
    <w:rsid w:val="09F212AB"/>
    <w:rsid w:val="0BF854A2"/>
    <w:rsid w:val="0DCA1B1F"/>
    <w:rsid w:val="0E68E310"/>
    <w:rsid w:val="10748531"/>
    <w:rsid w:val="10794800"/>
    <w:rsid w:val="110F2201"/>
    <w:rsid w:val="11A4D66F"/>
    <w:rsid w:val="121EC42C"/>
    <w:rsid w:val="1290907D"/>
    <w:rsid w:val="12BF3590"/>
    <w:rsid w:val="15C8313F"/>
    <w:rsid w:val="15F7F148"/>
    <w:rsid w:val="16D61ED0"/>
    <w:rsid w:val="16EA72BA"/>
    <w:rsid w:val="1781BB53"/>
    <w:rsid w:val="1871EF31"/>
    <w:rsid w:val="18FFD201"/>
    <w:rsid w:val="196AA0F0"/>
    <w:rsid w:val="199E0BC4"/>
    <w:rsid w:val="1AB2826B"/>
    <w:rsid w:val="1ADEBCE6"/>
    <w:rsid w:val="1BD951E6"/>
    <w:rsid w:val="1E81429A"/>
    <w:rsid w:val="1F007146"/>
    <w:rsid w:val="1F64627B"/>
    <w:rsid w:val="208AB787"/>
    <w:rsid w:val="21C3D993"/>
    <w:rsid w:val="2388FEE1"/>
    <w:rsid w:val="23A16CA8"/>
    <w:rsid w:val="247668AE"/>
    <w:rsid w:val="2647234E"/>
    <w:rsid w:val="27E2F3AF"/>
    <w:rsid w:val="296871DA"/>
    <w:rsid w:val="29A11694"/>
    <w:rsid w:val="2AC85DD8"/>
    <w:rsid w:val="2B04F600"/>
    <w:rsid w:val="2B63C849"/>
    <w:rsid w:val="2BE5C950"/>
    <w:rsid w:val="2CB664D2"/>
    <w:rsid w:val="2D57F12C"/>
    <w:rsid w:val="2E523533"/>
    <w:rsid w:val="3189D5F5"/>
    <w:rsid w:val="322B624F"/>
    <w:rsid w:val="328EBD3B"/>
    <w:rsid w:val="342880C5"/>
    <w:rsid w:val="342A8D9C"/>
    <w:rsid w:val="354E984E"/>
    <w:rsid w:val="35C65DFD"/>
    <w:rsid w:val="36351B37"/>
    <w:rsid w:val="3A06B42B"/>
    <w:rsid w:val="3A080B3B"/>
    <w:rsid w:val="3A649D94"/>
    <w:rsid w:val="3C87A46B"/>
    <w:rsid w:val="3C96C1B2"/>
    <w:rsid w:val="3CD657DC"/>
    <w:rsid w:val="3D3E54ED"/>
    <w:rsid w:val="3ED92646"/>
    <w:rsid w:val="40381FB8"/>
    <w:rsid w:val="41D7251F"/>
    <w:rsid w:val="427A9455"/>
    <w:rsid w:val="42CBD24E"/>
    <w:rsid w:val="44A311DB"/>
    <w:rsid w:val="45A25894"/>
    <w:rsid w:val="473F6543"/>
    <w:rsid w:val="4808BA2F"/>
    <w:rsid w:val="490CBBDA"/>
    <w:rsid w:val="495BA22A"/>
    <w:rsid w:val="4A5510EF"/>
    <w:rsid w:val="4AFE67F9"/>
    <w:rsid w:val="4BEA5E12"/>
    <w:rsid w:val="4C21769B"/>
    <w:rsid w:val="4D4A334E"/>
    <w:rsid w:val="4F6BBEA6"/>
    <w:rsid w:val="50592276"/>
    <w:rsid w:val="5081D410"/>
    <w:rsid w:val="5087836A"/>
    <w:rsid w:val="509406FF"/>
    <w:rsid w:val="50DB52F5"/>
    <w:rsid w:val="5166B40F"/>
    <w:rsid w:val="51D462CE"/>
    <w:rsid w:val="520E8212"/>
    <w:rsid w:val="56553472"/>
    <w:rsid w:val="5984A4B4"/>
    <w:rsid w:val="5A690CDE"/>
    <w:rsid w:val="5AF5C508"/>
    <w:rsid w:val="5B1583DB"/>
    <w:rsid w:val="5C036E13"/>
    <w:rsid w:val="5FD6C20F"/>
    <w:rsid w:val="5FE00808"/>
    <w:rsid w:val="6075D40F"/>
    <w:rsid w:val="60C559F7"/>
    <w:rsid w:val="60D39311"/>
    <w:rsid w:val="61729270"/>
    <w:rsid w:val="622943B8"/>
    <w:rsid w:val="635055C9"/>
    <w:rsid w:val="6360D5F1"/>
    <w:rsid w:val="6515F131"/>
    <w:rsid w:val="654EEB03"/>
    <w:rsid w:val="661329AE"/>
    <w:rsid w:val="6B1CB9B8"/>
    <w:rsid w:val="6C1B59D1"/>
    <w:rsid w:val="6C206CD9"/>
    <w:rsid w:val="6C7E416A"/>
    <w:rsid w:val="6CFB5072"/>
    <w:rsid w:val="6ECE3687"/>
    <w:rsid w:val="70078081"/>
    <w:rsid w:val="718317DC"/>
    <w:rsid w:val="737165B8"/>
    <w:rsid w:val="73AB68B5"/>
    <w:rsid w:val="73CB90A3"/>
    <w:rsid w:val="74FD298D"/>
    <w:rsid w:val="76D72891"/>
    <w:rsid w:val="76FA202E"/>
    <w:rsid w:val="770A6CFB"/>
    <w:rsid w:val="7736C1F3"/>
    <w:rsid w:val="77FFE544"/>
    <w:rsid w:val="799BB5A5"/>
    <w:rsid w:val="7A8095A4"/>
    <w:rsid w:val="7ACF233C"/>
    <w:rsid w:val="7DB83666"/>
    <w:rsid w:val="7DCEC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5D7C"/>
  <w15:docId w15:val="{1AA5DD94-51C0-4B86-A79B-A8E6E169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5E21"/>
    <w:pPr>
      <w:spacing w:after="245" w:line="270" w:lineRule="auto"/>
      <w:ind w:left="10" w:right="385" w:hanging="10"/>
    </w:pPr>
    <w:rPr>
      <w:rFonts w:ascii="Arial" w:hAnsi="Arial" w:eastAsia="Arial" w:cs="Arial"/>
      <w:color w:val="000000"/>
      <w:sz w:val="18"/>
    </w:rPr>
  </w:style>
  <w:style w:type="paragraph" w:styleId="Heading1">
    <w:name w:val="heading 1"/>
    <w:next w:val="Normal"/>
    <w:link w:val="Heading1Char"/>
    <w:uiPriority w:val="9"/>
    <w:qFormat/>
    <w:pPr>
      <w:keepNext/>
      <w:keepLines/>
      <w:spacing w:after="179"/>
      <w:ind w:left="10" w:hanging="10"/>
      <w:outlineLvl w:val="0"/>
    </w:pPr>
    <w:rPr>
      <w:rFonts w:ascii="Arial" w:hAnsi="Arial" w:eastAsia="Arial" w:cs="Arial"/>
      <w:b/>
      <w:color w:val="000000"/>
      <w:sz w:val="18"/>
    </w:rPr>
  </w:style>
  <w:style w:type="paragraph" w:styleId="Heading2">
    <w:name w:val="heading 2"/>
    <w:next w:val="Normal"/>
    <w:link w:val="Heading2Char"/>
    <w:uiPriority w:val="9"/>
    <w:unhideWhenUsed/>
    <w:qFormat/>
    <w:pPr>
      <w:keepNext/>
      <w:keepLines/>
      <w:spacing w:after="179"/>
      <w:ind w:left="10" w:hanging="10"/>
      <w:outlineLvl w:val="1"/>
    </w:pPr>
    <w:rPr>
      <w:rFonts w:ascii="Arial" w:hAnsi="Arial" w:eastAsia="Arial" w:cs="Arial"/>
      <w:b/>
      <w:color w:val="000000"/>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18"/>
    </w:rPr>
  </w:style>
  <w:style w:type="character" w:styleId="Heading2Char" w:customStyle="1">
    <w:name w:val="Heading 2 Char"/>
    <w:link w:val="Heading2"/>
    <w:rPr>
      <w:rFonts w:ascii="Arial" w:hAnsi="Arial" w:eastAsia="Arial" w:cs="Arial"/>
      <w:b/>
      <w:color w:val="000000"/>
      <w:sz w:val="18"/>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normaltextrun" w:customStyle="1">
    <w:name w:val="normaltextrun"/>
    <w:basedOn w:val="DefaultParagraphFont"/>
    <w:rsid w:val="00CF5AEF"/>
  </w:style>
  <w:style w:type="character" w:styleId="eop" w:customStyle="1">
    <w:name w:val="eop"/>
    <w:basedOn w:val="DefaultParagraphFont"/>
    <w:rsid w:val="00CF5AEF"/>
  </w:style>
  <w:style w:type="paragraph" w:styleId="ListParagraph">
    <w:name w:val="List Paragraph"/>
    <w:basedOn w:val="Normal"/>
    <w:uiPriority w:val="34"/>
    <w:qFormat/>
    <w:pPr>
      <w:ind w:left="720"/>
      <w:contextualSpacing/>
    </w:pPr>
  </w:style>
  <w:style w:type="paragraph" w:styleId="paragraph" w:customStyle="1">
    <w:name w:val="paragraph"/>
    <w:basedOn w:val="Normal"/>
    <w:rsid w:val="0056303D"/>
    <w:pPr>
      <w:spacing w:before="100" w:beforeAutospacing="1" w:after="100" w:afterAutospacing="1" w:line="240" w:lineRule="auto"/>
      <w:ind w:left="0" w:right="0" w:firstLine="0"/>
    </w:pPr>
    <w:rPr>
      <w:rFonts w:ascii="Times New Roman" w:hAnsi="Times New Roman" w:eastAsia="Times New Roman" w:cs="Times New Roman"/>
      <w:color w:val="auto"/>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16193">
      <w:bodyDiv w:val="1"/>
      <w:marLeft w:val="0"/>
      <w:marRight w:val="0"/>
      <w:marTop w:val="0"/>
      <w:marBottom w:val="0"/>
      <w:divBdr>
        <w:top w:val="none" w:sz="0" w:space="0" w:color="auto"/>
        <w:left w:val="none" w:sz="0" w:space="0" w:color="auto"/>
        <w:bottom w:val="none" w:sz="0" w:space="0" w:color="auto"/>
        <w:right w:val="none" w:sz="0" w:space="0" w:color="auto"/>
      </w:divBdr>
      <w:divsChild>
        <w:div w:id="760491973">
          <w:marLeft w:val="0"/>
          <w:marRight w:val="0"/>
          <w:marTop w:val="0"/>
          <w:marBottom w:val="0"/>
          <w:divBdr>
            <w:top w:val="none" w:sz="0" w:space="0" w:color="auto"/>
            <w:left w:val="none" w:sz="0" w:space="0" w:color="auto"/>
            <w:bottom w:val="none" w:sz="0" w:space="0" w:color="auto"/>
            <w:right w:val="none" w:sz="0" w:space="0" w:color="auto"/>
          </w:divBdr>
          <w:divsChild>
            <w:div w:id="900940319">
              <w:marLeft w:val="0"/>
              <w:marRight w:val="0"/>
              <w:marTop w:val="0"/>
              <w:marBottom w:val="0"/>
              <w:divBdr>
                <w:top w:val="none" w:sz="0" w:space="0" w:color="auto"/>
                <w:left w:val="none" w:sz="0" w:space="0" w:color="auto"/>
                <w:bottom w:val="none" w:sz="0" w:space="0" w:color="auto"/>
                <w:right w:val="none" w:sz="0" w:space="0" w:color="auto"/>
              </w:divBdr>
            </w:div>
          </w:divsChild>
        </w:div>
        <w:div w:id="1367867962">
          <w:marLeft w:val="0"/>
          <w:marRight w:val="0"/>
          <w:marTop w:val="0"/>
          <w:marBottom w:val="0"/>
          <w:divBdr>
            <w:top w:val="none" w:sz="0" w:space="0" w:color="auto"/>
            <w:left w:val="none" w:sz="0" w:space="0" w:color="auto"/>
            <w:bottom w:val="none" w:sz="0" w:space="0" w:color="auto"/>
            <w:right w:val="none" w:sz="0" w:space="0" w:color="auto"/>
          </w:divBdr>
          <w:divsChild>
            <w:div w:id="719590991">
              <w:marLeft w:val="0"/>
              <w:marRight w:val="0"/>
              <w:marTop w:val="0"/>
              <w:marBottom w:val="0"/>
              <w:divBdr>
                <w:top w:val="none" w:sz="0" w:space="0" w:color="auto"/>
                <w:left w:val="none" w:sz="0" w:space="0" w:color="auto"/>
                <w:bottom w:val="none" w:sz="0" w:space="0" w:color="auto"/>
                <w:right w:val="none" w:sz="0" w:space="0" w:color="auto"/>
              </w:divBdr>
            </w:div>
          </w:divsChild>
        </w:div>
        <w:div w:id="628512689">
          <w:marLeft w:val="0"/>
          <w:marRight w:val="0"/>
          <w:marTop w:val="0"/>
          <w:marBottom w:val="0"/>
          <w:divBdr>
            <w:top w:val="none" w:sz="0" w:space="0" w:color="auto"/>
            <w:left w:val="none" w:sz="0" w:space="0" w:color="auto"/>
            <w:bottom w:val="none" w:sz="0" w:space="0" w:color="auto"/>
            <w:right w:val="none" w:sz="0" w:space="0" w:color="auto"/>
          </w:divBdr>
          <w:divsChild>
            <w:div w:id="53281283">
              <w:marLeft w:val="0"/>
              <w:marRight w:val="0"/>
              <w:marTop w:val="0"/>
              <w:marBottom w:val="0"/>
              <w:divBdr>
                <w:top w:val="none" w:sz="0" w:space="0" w:color="auto"/>
                <w:left w:val="none" w:sz="0" w:space="0" w:color="auto"/>
                <w:bottom w:val="none" w:sz="0" w:space="0" w:color="auto"/>
                <w:right w:val="none" w:sz="0" w:space="0" w:color="auto"/>
              </w:divBdr>
            </w:div>
          </w:divsChild>
        </w:div>
        <w:div w:id="223687280">
          <w:marLeft w:val="0"/>
          <w:marRight w:val="0"/>
          <w:marTop w:val="0"/>
          <w:marBottom w:val="0"/>
          <w:divBdr>
            <w:top w:val="none" w:sz="0" w:space="0" w:color="auto"/>
            <w:left w:val="none" w:sz="0" w:space="0" w:color="auto"/>
            <w:bottom w:val="none" w:sz="0" w:space="0" w:color="auto"/>
            <w:right w:val="none" w:sz="0" w:space="0" w:color="auto"/>
          </w:divBdr>
          <w:divsChild>
            <w:div w:id="867791170">
              <w:marLeft w:val="0"/>
              <w:marRight w:val="0"/>
              <w:marTop w:val="0"/>
              <w:marBottom w:val="0"/>
              <w:divBdr>
                <w:top w:val="none" w:sz="0" w:space="0" w:color="auto"/>
                <w:left w:val="none" w:sz="0" w:space="0" w:color="auto"/>
                <w:bottom w:val="none" w:sz="0" w:space="0" w:color="auto"/>
                <w:right w:val="none" w:sz="0" w:space="0" w:color="auto"/>
              </w:divBdr>
            </w:div>
          </w:divsChild>
        </w:div>
        <w:div w:id="831797431">
          <w:marLeft w:val="0"/>
          <w:marRight w:val="0"/>
          <w:marTop w:val="0"/>
          <w:marBottom w:val="0"/>
          <w:divBdr>
            <w:top w:val="none" w:sz="0" w:space="0" w:color="auto"/>
            <w:left w:val="none" w:sz="0" w:space="0" w:color="auto"/>
            <w:bottom w:val="none" w:sz="0" w:space="0" w:color="auto"/>
            <w:right w:val="none" w:sz="0" w:space="0" w:color="auto"/>
          </w:divBdr>
          <w:divsChild>
            <w:div w:id="148837425">
              <w:marLeft w:val="0"/>
              <w:marRight w:val="0"/>
              <w:marTop w:val="0"/>
              <w:marBottom w:val="0"/>
              <w:divBdr>
                <w:top w:val="none" w:sz="0" w:space="0" w:color="auto"/>
                <w:left w:val="none" w:sz="0" w:space="0" w:color="auto"/>
                <w:bottom w:val="none" w:sz="0" w:space="0" w:color="auto"/>
                <w:right w:val="none" w:sz="0" w:space="0" w:color="auto"/>
              </w:divBdr>
            </w:div>
          </w:divsChild>
        </w:div>
        <w:div w:id="769082117">
          <w:marLeft w:val="0"/>
          <w:marRight w:val="0"/>
          <w:marTop w:val="0"/>
          <w:marBottom w:val="0"/>
          <w:divBdr>
            <w:top w:val="none" w:sz="0" w:space="0" w:color="auto"/>
            <w:left w:val="none" w:sz="0" w:space="0" w:color="auto"/>
            <w:bottom w:val="none" w:sz="0" w:space="0" w:color="auto"/>
            <w:right w:val="none" w:sz="0" w:space="0" w:color="auto"/>
          </w:divBdr>
          <w:divsChild>
            <w:div w:id="1770929197">
              <w:marLeft w:val="0"/>
              <w:marRight w:val="0"/>
              <w:marTop w:val="0"/>
              <w:marBottom w:val="0"/>
              <w:divBdr>
                <w:top w:val="none" w:sz="0" w:space="0" w:color="auto"/>
                <w:left w:val="none" w:sz="0" w:space="0" w:color="auto"/>
                <w:bottom w:val="none" w:sz="0" w:space="0" w:color="auto"/>
                <w:right w:val="none" w:sz="0" w:space="0" w:color="auto"/>
              </w:divBdr>
            </w:div>
          </w:divsChild>
        </w:div>
        <w:div w:id="741097289">
          <w:marLeft w:val="0"/>
          <w:marRight w:val="0"/>
          <w:marTop w:val="0"/>
          <w:marBottom w:val="0"/>
          <w:divBdr>
            <w:top w:val="none" w:sz="0" w:space="0" w:color="auto"/>
            <w:left w:val="none" w:sz="0" w:space="0" w:color="auto"/>
            <w:bottom w:val="none" w:sz="0" w:space="0" w:color="auto"/>
            <w:right w:val="none" w:sz="0" w:space="0" w:color="auto"/>
          </w:divBdr>
          <w:divsChild>
            <w:div w:id="1051147346">
              <w:marLeft w:val="0"/>
              <w:marRight w:val="0"/>
              <w:marTop w:val="0"/>
              <w:marBottom w:val="0"/>
              <w:divBdr>
                <w:top w:val="none" w:sz="0" w:space="0" w:color="auto"/>
                <w:left w:val="none" w:sz="0" w:space="0" w:color="auto"/>
                <w:bottom w:val="none" w:sz="0" w:space="0" w:color="auto"/>
                <w:right w:val="none" w:sz="0" w:space="0" w:color="auto"/>
              </w:divBdr>
            </w:div>
          </w:divsChild>
        </w:div>
        <w:div w:id="541097249">
          <w:marLeft w:val="0"/>
          <w:marRight w:val="0"/>
          <w:marTop w:val="0"/>
          <w:marBottom w:val="0"/>
          <w:divBdr>
            <w:top w:val="none" w:sz="0" w:space="0" w:color="auto"/>
            <w:left w:val="none" w:sz="0" w:space="0" w:color="auto"/>
            <w:bottom w:val="none" w:sz="0" w:space="0" w:color="auto"/>
            <w:right w:val="none" w:sz="0" w:space="0" w:color="auto"/>
          </w:divBdr>
          <w:divsChild>
            <w:div w:id="1579055116">
              <w:marLeft w:val="0"/>
              <w:marRight w:val="0"/>
              <w:marTop w:val="0"/>
              <w:marBottom w:val="0"/>
              <w:divBdr>
                <w:top w:val="none" w:sz="0" w:space="0" w:color="auto"/>
                <w:left w:val="none" w:sz="0" w:space="0" w:color="auto"/>
                <w:bottom w:val="none" w:sz="0" w:space="0" w:color="auto"/>
                <w:right w:val="none" w:sz="0" w:space="0" w:color="auto"/>
              </w:divBdr>
            </w:div>
          </w:divsChild>
        </w:div>
        <w:div w:id="1952281844">
          <w:marLeft w:val="0"/>
          <w:marRight w:val="0"/>
          <w:marTop w:val="0"/>
          <w:marBottom w:val="0"/>
          <w:divBdr>
            <w:top w:val="none" w:sz="0" w:space="0" w:color="auto"/>
            <w:left w:val="none" w:sz="0" w:space="0" w:color="auto"/>
            <w:bottom w:val="none" w:sz="0" w:space="0" w:color="auto"/>
            <w:right w:val="none" w:sz="0" w:space="0" w:color="auto"/>
          </w:divBdr>
          <w:divsChild>
            <w:div w:id="392047338">
              <w:marLeft w:val="0"/>
              <w:marRight w:val="0"/>
              <w:marTop w:val="0"/>
              <w:marBottom w:val="0"/>
              <w:divBdr>
                <w:top w:val="none" w:sz="0" w:space="0" w:color="auto"/>
                <w:left w:val="none" w:sz="0" w:space="0" w:color="auto"/>
                <w:bottom w:val="none" w:sz="0" w:space="0" w:color="auto"/>
                <w:right w:val="none" w:sz="0" w:space="0" w:color="auto"/>
              </w:divBdr>
            </w:div>
          </w:divsChild>
        </w:div>
        <w:div w:id="1335719526">
          <w:marLeft w:val="0"/>
          <w:marRight w:val="0"/>
          <w:marTop w:val="0"/>
          <w:marBottom w:val="0"/>
          <w:divBdr>
            <w:top w:val="none" w:sz="0" w:space="0" w:color="auto"/>
            <w:left w:val="none" w:sz="0" w:space="0" w:color="auto"/>
            <w:bottom w:val="none" w:sz="0" w:space="0" w:color="auto"/>
            <w:right w:val="none" w:sz="0" w:space="0" w:color="auto"/>
          </w:divBdr>
          <w:divsChild>
            <w:div w:id="1547255591">
              <w:marLeft w:val="0"/>
              <w:marRight w:val="0"/>
              <w:marTop w:val="0"/>
              <w:marBottom w:val="0"/>
              <w:divBdr>
                <w:top w:val="none" w:sz="0" w:space="0" w:color="auto"/>
                <w:left w:val="none" w:sz="0" w:space="0" w:color="auto"/>
                <w:bottom w:val="none" w:sz="0" w:space="0" w:color="auto"/>
                <w:right w:val="none" w:sz="0" w:space="0" w:color="auto"/>
              </w:divBdr>
            </w:div>
          </w:divsChild>
        </w:div>
        <w:div w:id="2133817306">
          <w:marLeft w:val="0"/>
          <w:marRight w:val="0"/>
          <w:marTop w:val="0"/>
          <w:marBottom w:val="0"/>
          <w:divBdr>
            <w:top w:val="none" w:sz="0" w:space="0" w:color="auto"/>
            <w:left w:val="none" w:sz="0" w:space="0" w:color="auto"/>
            <w:bottom w:val="none" w:sz="0" w:space="0" w:color="auto"/>
            <w:right w:val="none" w:sz="0" w:space="0" w:color="auto"/>
          </w:divBdr>
          <w:divsChild>
            <w:div w:id="1203782067">
              <w:marLeft w:val="0"/>
              <w:marRight w:val="0"/>
              <w:marTop w:val="0"/>
              <w:marBottom w:val="0"/>
              <w:divBdr>
                <w:top w:val="none" w:sz="0" w:space="0" w:color="auto"/>
                <w:left w:val="none" w:sz="0" w:space="0" w:color="auto"/>
                <w:bottom w:val="none" w:sz="0" w:space="0" w:color="auto"/>
                <w:right w:val="none" w:sz="0" w:space="0" w:color="auto"/>
              </w:divBdr>
            </w:div>
          </w:divsChild>
        </w:div>
        <w:div w:id="1462920328">
          <w:marLeft w:val="0"/>
          <w:marRight w:val="0"/>
          <w:marTop w:val="0"/>
          <w:marBottom w:val="0"/>
          <w:divBdr>
            <w:top w:val="none" w:sz="0" w:space="0" w:color="auto"/>
            <w:left w:val="none" w:sz="0" w:space="0" w:color="auto"/>
            <w:bottom w:val="none" w:sz="0" w:space="0" w:color="auto"/>
            <w:right w:val="none" w:sz="0" w:space="0" w:color="auto"/>
          </w:divBdr>
          <w:divsChild>
            <w:div w:id="530146366">
              <w:marLeft w:val="0"/>
              <w:marRight w:val="0"/>
              <w:marTop w:val="0"/>
              <w:marBottom w:val="0"/>
              <w:divBdr>
                <w:top w:val="none" w:sz="0" w:space="0" w:color="auto"/>
                <w:left w:val="none" w:sz="0" w:space="0" w:color="auto"/>
                <w:bottom w:val="none" w:sz="0" w:space="0" w:color="auto"/>
                <w:right w:val="none" w:sz="0" w:space="0" w:color="auto"/>
              </w:divBdr>
            </w:div>
          </w:divsChild>
        </w:div>
        <w:div w:id="2116052093">
          <w:marLeft w:val="0"/>
          <w:marRight w:val="0"/>
          <w:marTop w:val="0"/>
          <w:marBottom w:val="0"/>
          <w:divBdr>
            <w:top w:val="none" w:sz="0" w:space="0" w:color="auto"/>
            <w:left w:val="none" w:sz="0" w:space="0" w:color="auto"/>
            <w:bottom w:val="none" w:sz="0" w:space="0" w:color="auto"/>
            <w:right w:val="none" w:sz="0" w:space="0" w:color="auto"/>
          </w:divBdr>
          <w:divsChild>
            <w:div w:id="1730494892">
              <w:marLeft w:val="0"/>
              <w:marRight w:val="0"/>
              <w:marTop w:val="0"/>
              <w:marBottom w:val="0"/>
              <w:divBdr>
                <w:top w:val="none" w:sz="0" w:space="0" w:color="auto"/>
                <w:left w:val="none" w:sz="0" w:space="0" w:color="auto"/>
                <w:bottom w:val="none" w:sz="0" w:space="0" w:color="auto"/>
                <w:right w:val="none" w:sz="0" w:space="0" w:color="auto"/>
              </w:divBdr>
            </w:div>
          </w:divsChild>
        </w:div>
        <w:div w:id="571357845">
          <w:marLeft w:val="0"/>
          <w:marRight w:val="0"/>
          <w:marTop w:val="0"/>
          <w:marBottom w:val="0"/>
          <w:divBdr>
            <w:top w:val="none" w:sz="0" w:space="0" w:color="auto"/>
            <w:left w:val="none" w:sz="0" w:space="0" w:color="auto"/>
            <w:bottom w:val="none" w:sz="0" w:space="0" w:color="auto"/>
            <w:right w:val="none" w:sz="0" w:space="0" w:color="auto"/>
          </w:divBdr>
          <w:divsChild>
            <w:div w:id="845099259">
              <w:marLeft w:val="0"/>
              <w:marRight w:val="0"/>
              <w:marTop w:val="0"/>
              <w:marBottom w:val="0"/>
              <w:divBdr>
                <w:top w:val="none" w:sz="0" w:space="0" w:color="auto"/>
                <w:left w:val="none" w:sz="0" w:space="0" w:color="auto"/>
                <w:bottom w:val="none" w:sz="0" w:space="0" w:color="auto"/>
                <w:right w:val="none" w:sz="0" w:space="0" w:color="auto"/>
              </w:divBdr>
            </w:div>
          </w:divsChild>
        </w:div>
        <w:div w:id="287778606">
          <w:marLeft w:val="0"/>
          <w:marRight w:val="0"/>
          <w:marTop w:val="0"/>
          <w:marBottom w:val="0"/>
          <w:divBdr>
            <w:top w:val="none" w:sz="0" w:space="0" w:color="auto"/>
            <w:left w:val="none" w:sz="0" w:space="0" w:color="auto"/>
            <w:bottom w:val="none" w:sz="0" w:space="0" w:color="auto"/>
            <w:right w:val="none" w:sz="0" w:space="0" w:color="auto"/>
          </w:divBdr>
          <w:divsChild>
            <w:div w:id="269358379">
              <w:marLeft w:val="0"/>
              <w:marRight w:val="0"/>
              <w:marTop w:val="0"/>
              <w:marBottom w:val="0"/>
              <w:divBdr>
                <w:top w:val="none" w:sz="0" w:space="0" w:color="auto"/>
                <w:left w:val="none" w:sz="0" w:space="0" w:color="auto"/>
                <w:bottom w:val="none" w:sz="0" w:space="0" w:color="auto"/>
                <w:right w:val="none" w:sz="0" w:space="0" w:color="auto"/>
              </w:divBdr>
            </w:div>
          </w:divsChild>
        </w:div>
        <w:div w:id="1894459819">
          <w:marLeft w:val="0"/>
          <w:marRight w:val="0"/>
          <w:marTop w:val="0"/>
          <w:marBottom w:val="0"/>
          <w:divBdr>
            <w:top w:val="none" w:sz="0" w:space="0" w:color="auto"/>
            <w:left w:val="none" w:sz="0" w:space="0" w:color="auto"/>
            <w:bottom w:val="none" w:sz="0" w:space="0" w:color="auto"/>
            <w:right w:val="none" w:sz="0" w:space="0" w:color="auto"/>
          </w:divBdr>
          <w:divsChild>
            <w:div w:id="422342790">
              <w:marLeft w:val="0"/>
              <w:marRight w:val="0"/>
              <w:marTop w:val="0"/>
              <w:marBottom w:val="0"/>
              <w:divBdr>
                <w:top w:val="none" w:sz="0" w:space="0" w:color="auto"/>
                <w:left w:val="none" w:sz="0" w:space="0" w:color="auto"/>
                <w:bottom w:val="none" w:sz="0" w:space="0" w:color="auto"/>
                <w:right w:val="none" w:sz="0" w:space="0" w:color="auto"/>
              </w:divBdr>
            </w:div>
          </w:divsChild>
        </w:div>
        <w:div w:id="184756450">
          <w:marLeft w:val="0"/>
          <w:marRight w:val="0"/>
          <w:marTop w:val="0"/>
          <w:marBottom w:val="0"/>
          <w:divBdr>
            <w:top w:val="none" w:sz="0" w:space="0" w:color="auto"/>
            <w:left w:val="none" w:sz="0" w:space="0" w:color="auto"/>
            <w:bottom w:val="none" w:sz="0" w:space="0" w:color="auto"/>
            <w:right w:val="none" w:sz="0" w:space="0" w:color="auto"/>
          </w:divBdr>
          <w:divsChild>
            <w:div w:id="358317268">
              <w:marLeft w:val="0"/>
              <w:marRight w:val="0"/>
              <w:marTop w:val="0"/>
              <w:marBottom w:val="0"/>
              <w:divBdr>
                <w:top w:val="none" w:sz="0" w:space="0" w:color="auto"/>
                <w:left w:val="none" w:sz="0" w:space="0" w:color="auto"/>
                <w:bottom w:val="none" w:sz="0" w:space="0" w:color="auto"/>
                <w:right w:val="none" w:sz="0" w:space="0" w:color="auto"/>
              </w:divBdr>
            </w:div>
          </w:divsChild>
        </w:div>
        <w:div w:id="23410042">
          <w:marLeft w:val="0"/>
          <w:marRight w:val="0"/>
          <w:marTop w:val="0"/>
          <w:marBottom w:val="0"/>
          <w:divBdr>
            <w:top w:val="none" w:sz="0" w:space="0" w:color="auto"/>
            <w:left w:val="none" w:sz="0" w:space="0" w:color="auto"/>
            <w:bottom w:val="none" w:sz="0" w:space="0" w:color="auto"/>
            <w:right w:val="none" w:sz="0" w:space="0" w:color="auto"/>
          </w:divBdr>
          <w:divsChild>
            <w:div w:id="38743390">
              <w:marLeft w:val="0"/>
              <w:marRight w:val="0"/>
              <w:marTop w:val="0"/>
              <w:marBottom w:val="0"/>
              <w:divBdr>
                <w:top w:val="none" w:sz="0" w:space="0" w:color="auto"/>
                <w:left w:val="none" w:sz="0" w:space="0" w:color="auto"/>
                <w:bottom w:val="none" w:sz="0" w:space="0" w:color="auto"/>
                <w:right w:val="none" w:sz="0" w:space="0" w:color="auto"/>
              </w:divBdr>
            </w:div>
          </w:divsChild>
        </w:div>
        <w:div w:id="1083795182">
          <w:marLeft w:val="0"/>
          <w:marRight w:val="0"/>
          <w:marTop w:val="0"/>
          <w:marBottom w:val="0"/>
          <w:divBdr>
            <w:top w:val="none" w:sz="0" w:space="0" w:color="auto"/>
            <w:left w:val="none" w:sz="0" w:space="0" w:color="auto"/>
            <w:bottom w:val="none" w:sz="0" w:space="0" w:color="auto"/>
            <w:right w:val="none" w:sz="0" w:space="0" w:color="auto"/>
          </w:divBdr>
          <w:divsChild>
            <w:div w:id="461120156">
              <w:marLeft w:val="0"/>
              <w:marRight w:val="0"/>
              <w:marTop w:val="0"/>
              <w:marBottom w:val="0"/>
              <w:divBdr>
                <w:top w:val="none" w:sz="0" w:space="0" w:color="auto"/>
                <w:left w:val="none" w:sz="0" w:space="0" w:color="auto"/>
                <w:bottom w:val="none" w:sz="0" w:space="0" w:color="auto"/>
                <w:right w:val="none" w:sz="0" w:space="0" w:color="auto"/>
              </w:divBdr>
            </w:div>
          </w:divsChild>
        </w:div>
        <w:div w:id="1108966139">
          <w:marLeft w:val="0"/>
          <w:marRight w:val="0"/>
          <w:marTop w:val="0"/>
          <w:marBottom w:val="0"/>
          <w:divBdr>
            <w:top w:val="none" w:sz="0" w:space="0" w:color="auto"/>
            <w:left w:val="none" w:sz="0" w:space="0" w:color="auto"/>
            <w:bottom w:val="none" w:sz="0" w:space="0" w:color="auto"/>
            <w:right w:val="none" w:sz="0" w:space="0" w:color="auto"/>
          </w:divBdr>
          <w:divsChild>
            <w:div w:id="1598904438">
              <w:marLeft w:val="0"/>
              <w:marRight w:val="0"/>
              <w:marTop w:val="0"/>
              <w:marBottom w:val="0"/>
              <w:divBdr>
                <w:top w:val="none" w:sz="0" w:space="0" w:color="auto"/>
                <w:left w:val="none" w:sz="0" w:space="0" w:color="auto"/>
                <w:bottom w:val="none" w:sz="0" w:space="0" w:color="auto"/>
                <w:right w:val="none" w:sz="0" w:space="0" w:color="auto"/>
              </w:divBdr>
            </w:div>
          </w:divsChild>
        </w:div>
        <w:div w:id="1086420319">
          <w:marLeft w:val="0"/>
          <w:marRight w:val="0"/>
          <w:marTop w:val="0"/>
          <w:marBottom w:val="0"/>
          <w:divBdr>
            <w:top w:val="none" w:sz="0" w:space="0" w:color="auto"/>
            <w:left w:val="none" w:sz="0" w:space="0" w:color="auto"/>
            <w:bottom w:val="none" w:sz="0" w:space="0" w:color="auto"/>
            <w:right w:val="none" w:sz="0" w:space="0" w:color="auto"/>
          </w:divBdr>
          <w:divsChild>
            <w:div w:id="715006646">
              <w:marLeft w:val="0"/>
              <w:marRight w:val="0"/>
              <w:marTop w:val="0"/>
              <w:marBottom w:val="0"/>
              <w:divBdr>
                <w:top w:val="none" w:sz="0" w:space="0" w:color="auto"/>
                <w:left w:val="none" w:sz="0" w:space="0" w:color="auto"/>
                <w:bottom w:val="none" w:sz="0" w:space="0" w:color="auto"/>
                <w:right w:val="none" w:sz="0" w:space="0" w:color="auto"/>
              </w:divBdr>
            </w:div>
          </w:divsChild>
        </w:div>
        <w:div w:id="4404166">
          <w:marLeft w:val="0"/>
          <w:marRight w:val="0"/>
          <w:marTop w:val="0"/>
          <w:marBottom w:val="0"/>
          <w:divBdr>
            <w:top w:val="none" w:sz="0" w:space="0" w:color="auto"/>
            <w:left w:val="none" w:sz="0" w:space="0" w:color="auto"/>
            <w:bottom w:val="none" w:sz="0" w:space="0" w:color="auto"/>
            <w:right w:val="none" w:sz="0" w:space="0" w:color="auto"/>
          </w:divBdr>
          <w:divsChild>
            <w:div w:id="1476533437">
              <w:marLeft w:val="0"/>
              <w:marRight w:val="0"/>
              <w:marTop w:val="0"/>
              <w:marBottom w:val="0"/>
              <w:divBdr>
                <w:top w:val="none" w:sz="0" w:space="0" w:color="auto"/>
                <w:left w:val="none" w:sz="0" w:space="0" w:color="auto"/>
                <w:bottom w:val="none" w:sz="0" w:space="0" w:color="auto"/>
                <w:right w:val="none" w:sz="0" w:space="0" w:color="auto"/>
              </w:divBdr>
            </w:div>
          </w:divsChild>
        </w:div>
        <w:div w:id="950354066">
          <w:marLeft w:val="0"/>
          <w:marRight w:val="0"/>
          <w:marTop w:val="0"/>
          <w:marBottom w:val="0"/>
          <w:divBdr>
            <w:top w:val="none" w:sz="0" w:space="0" w:color="auto"/>
            <w:left w:val="none" w:sz="0" w:space="0" w:color="auto"/>
            <w:bottom w:val="none" w:sz="0" w:space="0" w:color="auto"/>
            <w:right w:val="none" w:sz="0" w:space="0" w:color="auto"/>
          </w:divBdr>
          <w:divsChild>
            <w:div w:id="1276250518">
              <w:marLeft w:val="0"/>
              <w:marRight w:val="0"/>
              <w:marTop w:val="0"/>
              <w:marBottom w:val="0"/>
              <w:divBdr>
                <w:top w:val="none" w:sz="0" w:space="0" w:color="auto"/>
                <w:left w:val="none" w:sz="0" w:space="0" w:color="auto"/>
                <w:bottom w:val="none" w:sz="0" w:space="0" w:color="auto"/>
                <w:right w:val="none" w:sz="0" w:space="0" w:color="auto"/>
              </w:divBdr>
            </w:div>
          </w:divsChild>
        </w:div>
        <w:div w:id="327445887">
          <w:marLeft w:val="0"/>
          <w:marRight w:val="0"/>
          <w:marTop w:val="0"/>
          <w:marBottom w:val="0"/>
          <w:divBdr>
            <w:top w:val="none" w:sz="0" w:space="0" w:color="auto"/>
            <w:left w:val="none" w:sz="0" w:space="0" w:color="auto"/>
            <w:bottom w:val="none" w:sz="0" w:space="0" w:color="auto"/>
            <w:right w:val="none" w:sz="0" w:space="0" w:color="auto"/>
          </w:divBdr>
          <w:divsChild>
            <w:div w:id="714962369">
              <w:marLeft w:val="0"/>
              <w:marRight w:val="0"/>
              <w:marTop w:val="0"/>
              <w:marBottom w:val="0"/>
              <w:divBdr>
                <w:top w:val="none" w:sz="0" w:space="0" w:color="auto"/>
                <w:left w:val="none" w:sz="0" w:space="0" w:color="auto"/>
                <w:bottom w:val="none" w:sz="0" w:space="0" w:color="auto"/>
                <w:right w:val="none" w:sz="0" w:space="0" w:color="auto"/>
              </w:divBdr>
            </w:div>
          </w:divsChild>
        </w:div>
        <w:div w:id="1321495089">
          <w:marLeft w:val="0"/>
          <w:marRight w:val="0"/>
          <w:marTop w:val="0"/>
          <w:marBottom w:val="0"/>
          <w:divBdr>
            <w:top w:val="none" w:sz="0" w:space="0" w:color="auto"/>
            <w:left w:val="none" w:sz="0" w:space="0" w:color="auto"/>
            <w:bottom w:val="none" w:sz="0" w:space="0" w:color="auto"/>
            <w:right w:val="none" w:sz="0" w:space="0" w:color="auto"/>
          </w:divBdr>
          <w:divsChild>
            <w:div w:id="1266621671">
              <w:marLeft w:val="0"/>
              <w:marRight w:val="0"/>
              <w:marTop w:val="0"/>
              <w:marBottom w:val="0"/>
              <w:divBdr>
                <w:top w:val="none" w:sz="0" w:space="0" w:color="auto"/>
                <w:left w:val="none" w:sz="0" w:space="0" w:color="auto"/>
                <w:bottom w:val="none" w:sz="0" w:space="0" w:color="auto"/>
                <w:right w:val="none" w:sz="0" w:space="0" w:color="auto"/>
              </w:divBdr>
            </w:div>
          </w:divsChild>
        </w:div>
        <w:div w:id="253560637">
          <w:marLeft w:val="0"/>
          <w:marRight w:val="0"/>
          <w:marTop w:val="0"/>
          <w:marBottom w:val="0"/>
          <w:divBdr>
            <w:top w:val="none" w:sz="0" w:space="0" w:color="auto"/>
            <w:left w:val="none" w:sz="0" w:space="0" w:color="auto"/>
            <w:bottom w:val="none" w:sz="0" w:space="0" w:color="auto"/>
            <w:right w:val="none" w:sz="0" w:space="0" w:color="auto"/>
          </w:divBdr>
          <w:divsChild>
            <w:div w:id="2042969403">
              <w:marLeft w:val="0"/>
              <w:marRight w:val="0"/>
              <w:marTop w:val="0"/>
              <w:marBottom w:val="0"/>
              <w:divBdr>
                <w:top w:val="none" w:sz="0" w:space="0" w:color="auto"/>
                <w:left w:val="none" w:sz="0" w:space="0" w:color="auto"/>
                <w:bottom w:val="none" w:sz="0" w:space="0" w:color="auto"/>
                <w:right w:val="none" w:sz="0" w:space="0" w:color="auto"/>
              </w:divBdr>
            </w:div>
          </w:divsChild>
        </w:div>
        <w:div w:id="1518693905">
          <w:marLeft w:val="0"/>
          <w:marRight w:val="0"/>
          <w:marTop w:val="0"/>
          <w:marBottom w:val="0"/>
          <w:divBdr>
            <w:top w:val="none" w:sz="0" w:space="0" w:color="auto"/>
            <w:left w:val="none" w:sz="0" w:space="0" w:color="auto"/>
            <w:bottom w:val="none" w:sz="0" w:space="0" w:color="auto"/>
            <w:right w:val="none" w:sz="0" w:space="0" w:color="auto"/>
          </w:divBdr>
          <w:divsChild>
            <w:div w:id="1161970795">
              <w:marLeft w:val="0"/>
              <w:marRight w:val="0"/>
              <w:marTop w:val="0"/>
              <w:marBottom w:val="0"/>
              <w:divBdr>
                <w:top w:val="none" w:sz="0" w:space="0" w:color="auto"/>
                <w:left w:val="none" w:sz="0" w:space="0" w:color="auto"/>
                <w:bottom w:val="none" w:sz="0" w:space="0" w:color="auto"/>
                <w:right w:val="none" w:sz="0" w:space="0" w:color="auto"/>
              </w:divBdr>
            </w:div>
          </w:divsChild>
        </w:div>
        <w:div w:id="1123378293">
          <w:marLeft w:val="0"/>
          <w:marRight w:val="0"/>
          <w:marTop w:val="0"/>
          <w:marBottom w:val="0"/>
          <w:divBdr>
            <w:top w:val="none" w:sz="0" w:space="0" w:color="auto"/>
            <w:left w:val="none" w:sz="0" w:space="0" w:color="auto"/>
            <w:bottom w:val="none" w:sz="0" w:space="0" w:color="auto"/>
            <w:right w:val="none" w:sz="0" w:space="0" w:color="auto"/>
          </w:divBdr>
          <w:divsChild>
            <w:div w:id="841043511">
              <w:marLeft w:val="0"/>
              <w:marRight w:val="0"/>
              <w:marTop w:val="0"/>
              <w:marBottom w:val="0"/>
              <w:divBdr>
                <w:top w:val="none" w:sz="0" w:space="0" w:color="auto"/>
                <w:left w:val="none" w:sz="0" w:space="0" w:color="auto"/>
                <w:bottom w:val="none" w:sz="0" w:space="0" w:color="auto"/>
                <w:right w:val="none" w:sz="0" w:space="0" w:color="auto"/>
              </w:divBdr>
            </w:div>
          </w:divsChild>
        </w:div>
        <w:div w:id="1183976152">
          <w:marLeft w:val="0"/>
          <w:marRight w:val="0"/>
          <w:marTop w:val="0"/>
          <w:marBottom w:val="0"/>
          <w:divBdr>
            <w:top w:val="none" w:sz="0" w:space="0" w:color="auto"/>
            <w:left w:val="none" w:sz="0" w:space="0" w:color="auto"/>
            <w:bottom w:val="none" w:sz="0" w:space="0" w:color="auto"/>
            <w:right w:val="none" w:sz="0" w:space="0" w:color="auto"/>
          </w:divBdr>
          <w:divsChild>
            <w:div w:id="2062317468">
              <w:marLeft w:val="0"/>
              <w:marRight w:val="0"/>
              <w:marTop w:val="0"/>
              <w:marBottom w:val="0"/>
              <w:divBdr>
                <w:top w:val="none" w:sz="0" w:space="0" w:color="auto"/>
                <w:left w:val="none" w:sz="0" w:space="0" w:color="auto"/>
                <w:bottom w:val="none" w:sz="0" w:space="0" w:color="auto"/>
                <w:right w:val="none" w:sz="0" w:space="0" w:color="auto"/>
              </w:divBdr>
            </w:div>
          </w:divsChild>
        </w:div>
        <w:div w:id="2081125614">
          <w:marLeft w:val="0"/>
          <w:marRight w:val="0"/>
          <w:marTop w:val="0"/>
          <w:marBottom w:val="0"/>
          <w:divBdr>
            <w:top w:val="none" w:sz="0" w:space="0" w:color="auto"/>
            <w:left w:val="none" w:sz="0" w:space="0" w:color="auto"/>
            <w:bottom w:val="none" w:sz="0" w:space="0" w:color="auto"/>
            <w:right w:val="none" w:sz="0" w:space="0" w:color="auto"/>
          </w:divBdr>
          <w:divsChild>
            <w:div w:id="478768969">
              <w:marLeft w:val="0"/>
              <w:marRight w:val="0"/>
              <w:marTop w:val="0"/>
              <w:marBottom w:val="0"/>
              <w:divBdr>
                <w:top w:val="none" w:sz="0" w:space="0" w:color="auto"/>
                <w:left w:val="none" w:sz="0" w:space="0" w:color="auto"/>
                <w:bottom w:val="none" w:sz="0" w:space="0" w:color="auto"/>
                <w:right w:val="none" w:sz="0" w:space="0" w:color="auto"/>
              </w:divBdr>
            </w:div>
          </w:divsChild>
        </w:div>
        <w:div w:id="1095857491">
          <w:marLeft w:val="0"/>
          <w:marRight w:val="0"/>
          <w:marTop w:val="0"/>
          <w:marBottom w:val="0"/>
          <w:divBdr>
            <w:top w:val="none" w:sz="0" w:space="0" w:color="auto"/>
            <w:left w:val="none" w:sz="0" w:space="0" w:color="auto"/>
            <w:bottom w:val="none" w:sz="0" w:space="0" w:color="auto"/>
            <w:right w:val="none" w:sz="0" w:space="0" w:color="auto"/>
          </w:divBdr>
          <w:divsChild>
            <w:div w:id="1969241824">
              <w:marLeft w:val="0"/>
              <w:marRight w:val="0"/>
              <w:marTop w:val="0"/>
              <w:marBottom w:val="0"/>
              <w:divBdr>
                <w:top w:val="none" w:sz="0" w:space="0" w:color="auto"/>
                <w:left w:val="none" w:sz="0" w:space="0" w:color="auto"/>
                <w:bottom w:val="none" w:sz="0" w:space="0" w:color="auto"/>
                <w:right w:val="none" w:sz="0" w:space="0" w:color="auto"/>
              </w:divBdr>
            </w:div>
          </w:divsChild>
        </w:div>
        <w:div w:id="1453090585">
          <w:marLeft w:val="0"/>
          <w:marRight w:val="0"/>
          <w:marTop w:val="0"/>
          <w:marBottom w:val="0"/>
          <w:divBdr>
            <w:top w:val="none" w:sz="0" w:space="0" w:color="auto"/>
            <w:left w:val="none" w:sz="0" w:space="0" w:color="auto"/>
            <w:bottom w:val="none" w:sz="0" w:space="0" w:color="auto"/>
            <w:right w:val="none" w:sz="0" w:space="0" w:color="auto"/>
          </w:divBdr>
          <w:divsChild>
            <w:div w:id="498009481">
              <w:marLeft w:val="0"/>
              <w:marRight w:val="0"/>
              <w:marTop w:val="0"/>
              <w:marBottom w:val="0"/>
              <w:divBdr>
                <w:top w:val="none" w:sz="0" w:space="0" w:color="auto"/>
                <w:left w:val="none" w:sz="0" w:space="0" w:color="auto"/>
                <w:bottom w:val="none" w:sz="0" w:space="0" w:color="auto"/>
                <w:right w:val="none" w:sz="0" w:space="0" w:color="auto"/>
              </w:divBdr>
            </w:div>
          </w:divsChild>
        </w:div>
        <w:div w:id="1522160054">
          <w:marLeft w:val="0"/>
          <w:marRight w:val="0"/>
          <w:marTop w:val="0"/>
          <w:marBottom w:val="0"/>
          <w:divBdr>
            <w:top w:val="none" w:sz="0" w:space="0" w:color="auto"/>
            <w:left w:val="none" w:sz="0" w:space="0" w:color="auto"/>
            <w:bottom w:val="none" w:sz="0" w:space="0" w:color="auto"/>
            <w:right w:val="none" w:sz="0" w:space="0" w:color="auto"/>
          </w:divBdr>
          <w:divsChild>
            <w:div w:id="1120803941">
              <w:marLeft w:val="0"/>
              <w:marRight w:val="0"/>
              <w:marTop w:val="0"/>
              <w:marBottom w:val="0"/>
              <w:divBdr>
                <w:top w:val="none" w:sz="0" w:space="0" w:color="auto"/>
                <w:left w:val="none" w:sz="0" w:space="0" w:color="auto"/>
                <w:bottom w:val="none" w:sz="0" w:space="0" w:color="auto"/>
                <w:right w:val="none" w:sz="0" w:space="0" w:color="auto"/>
              </w:divBdr>
            </w:div>
          </w:divsChild>
        </w:div>
        <w:div w:id="1888445560">
          <w:marLeft w:val="0"/>
          <w:marRight w:val="0"/>
          <w:marTop w:val="0"/>
          <w:marBottom w:val="0"/>
          <w:divBdr>
            <w:top w:val="none" w:sz="0" w:space="0" w:color="auto"/>
            <w:left w:val="none" w:sz="0" w:space="0" w:color="auto"/>
            <w:bottom w:val="none" w:sz="0" w:space="0" w:color="auto"/>
            <w:right w:val="none" w:sz="0" w:space="0" w:color="auto"/>
          </w:divBdr>
          <w:divsChild>
            <w:div w:id="1662197405">
              <w:marLeft w:val="0"/>
              <w:marRight w:val="0"/>
              <w:marTop w:val="0"/>
              <w:marBottom w:val="0"/>
              <w:divBdr>
                <w:top w:val="none" w:sz="0" w:space="0" w:color="auto"/>
                <w:left w:val="none" w:sz="0" w:space="0" w:color="auto"/>
                <w:bottom w:val="none" w:sz="0" w:space="0" w:color="auto"/>
                <w:right w:val="none" w:sz="0" w:space="0" w:color="auto"/>
              </w:divBdr>
            </w:div>
          </w:divsChild>
        </w:div>
        <w:div w:id="562326869">
          <w:marLeft w:val="0"/>
          <w:marRight w:val="0"/>
          <w:marTop w:val="0"/>
          <w:marBottom w:val="0"/>
          <w:divBdr>
            <w:top w:val="none" w:sz="0" w:space="0" w:color="auto"/>
            <w:left w:val="none" w:sz="0" w:space="0" w:color="auto"/>
            <w:bottom w:val="none" w:sz="0" w:space="0" w:color="auto"/>
            <w:right w:val="none" w:sz="0" w:space="0" w:color="auto"/>
          </w:divBdr>
          <w:divsChild>
            <w:div w:id="93408789">
              <w:marLeft w:val="0"/>
              <w:marRight w:val="0"/>
              <w:marTop w:val="0"/>
              <w:marBottom w:val="0"/>
              <w:divBdr>
                <w:top w:val="none" w:sz="0" w:space="0" w:color="auto"/>
                <w:left w:val="none" w:sz="0" w:space="0" w:color="auto"/>
                <w:bottom w:val="none" w:sz="0" w:space="0" w:color="auto"/>
                <w:right w:val="none" w:sz="0" w:space="0" w:color="auto"/>
              </w:divBdr>
            </w:div>
          </w:divsChild>
        </w:div>
        <w:div w:id="809245231">
          <w:marLeft w:val="0"/>
          <w:marRight w:val="0"/>
          <w:marTop w:val="0"/>
          <w:marBottom w:val="0"/>
          <w:divBdr>
            <w:top w:val="none" w:sz="0" w:space="0" w:color="auto"/>
            <w:left w:val="none" w:sz="0" w:space="0" w:color="auto"/>
            <w:bottom w:val="none" w:sz="0" w:space="0" w:color="auto"/>
            <w:right w:val="none" w:sz="0" w:space="0" w:color="auto"/>
          </w:divBdr>
          <w:divsChild>
            <w:div w:id="295568796">
              <w:marLeft w:val="0"/>
              <w:marRight w:val="0"/>
              <w:marTop w:val="0"/>
              <w:marBottom w:val="0"/>
              <w:divBdr>
                <w:top w:val="none" w:sz="0" w:space="0" w:color="auto"/>
                <w:left w:val="none" w:sz="0" w:space="0" w:color="auto"/>
                <w:bottom w:val="none" w:sz="0" w:space="0" w:color="auto"/>
                <w:right w:val="none" w:sz="0" w:space="0" w:color="auto"/>
              </w:divBdr>
            </w:div>
          </w:divsChild>
        </w:div>
        <w:div w:id="621040691">
          <w:marLeft w:val="0"/>
          <w:marRight w:val="0"/>
          <w:marTop w:val="0"/>
          <w:marBottom w:val="0"/>
          <w:divBdr>
            <w:top w:val="none" w:sz="0" w:space="0" w:color="auto"/>
            <w:left w:val="none" w:sz="0" w:space="0" w:color="auto"/>
            <w:bottom w:val="none" w:sz="0" w:space="0" w:color="auto"/>
            <w:right w:val="none" w:sz="0" w:space="0" w:color="auto"/>
          </w:divBdr>
          <w:divsChild>
            <w:div w:id="495926824">
              <w:marLeft w:val="0"/>
              <w:marRight w:val="0"/>
              <w:marTop w:val="0"/>
              <w:marBottom w:val="0"/>
              <w:divBdr>
                <w:top w:val="none" w:sz="0" w:space="0" w:color="auto"/>
                <w:left w:val="none" w:sz="0" w:space="0" w:color="auto"/>
                <w:bottom w:val="none" w:sz="0" w:space="0" w:color="auto"/>
                <w:right w:val="none" w:sz="0" w:space="0" w:color="auto"/>
              </w:divBdr>
            </w:div>
          </w:divsChild>
        </w:div>
        <w:div w:id="1049495667">
          <w:marLeft w:val="0"/>
          <w:marRight w:val="0"/>
          <w:marTop w:val="0"/>
          <w:marBottom w:val="0"/>
          <w:divBdr>
            <w:top w:val="none" w:sz="0" w:space="0" w:color="auto"/>
            <w:left w:val="none" w:sz="0" w:space="0" w:color="auto"/>
            <w:bottom w:val="none" w:sz="0" w:space="0" w:color="auto"/>
            <w:right w:val="none" w:sz="0" w:space="0" w:color="auto"/>
          </w:divBdr>
          <w:divsChild>
            <w:div w:id="990595802">
              <w:marLeft w:val="0"/>
              <w:marRight w:val="0"/>
              <w:marTop w:val="0"/>
              <w:marBottom w:val="0"/>
              <w:divBdr>
                <w:top w:val="none" w:sz="0" w:space="0" w:color="auto"/>
                <w:left w:val="none" w:sz="0" w:space="0" w:color="auto"/>
                <w:bottom w:val="none" w:sz="0" w:space="0" w:color="auto"/>
                <w:right w:val="none" w:sz="0" w:space="0" w:color="auto"/>
              </w:divBdr>
            </w:div>
          </w:divsChild>
        </w:div>
        <w:div w:id="468011022">
          <w:marLeft w:val="0"/>
          <w:marRight w:val="0"/>
          <w:marTop w:val="0"/>
          <w:marBottom w:val="0"/>
          <w:divBdr>
            <w:top w:val="none" w:sz="0" w:space="0" w:color="auto"/>
            <w:left w:val="none" w:sz="0" w:space="0" w:color="auto"/>
            <w:bottom w:val="none" w:sz="0" w:space="0" w:color="auto"/>
            <w:right w:val="none" w:sz="0" w:space="0" w:color="auto"/>
          </w:divBdr>
          <w:divsChild>
            <w:div w:id="827130851">
              <w:marLeft w:val="0"/>
              <w:marRight w:val="0"/>
              <w:marTop w:val="0"/>
              <w:marBottom w:val="0"/>
              <w:divBdr>
                <w:top w:val="none" w:sz="0" w:space="0" w:color="auto"/>
                <w:left w:val="none" w:sz="0" w:space="0" w:color="auto"/>
                <w:bottom w:val="none" w:sz="0" w:space="0" w:color="auto"/>
                <w:right w:val="none" w:sz="0" w:space="0" w:color="auto"/>
              </w:divBdr>
            </w:div>
          </w:divsChild>
        </w:div>
        <w:div w:id="2010671529">
          <w:marLeft w:val="0"/>
          <w:marRight w:val="0"/>
          <w:marTop w:val="0"/>
          <w:marBottom w:val="0"/>
          <w:divBdr>
            <w:top w:val="none" w:sz="0" w:space="0" w:color="auto"/>
            <w:left w:val="none" w:sz="0" w:space="0" w:color="auto"/>
            <w:bottom w:val="none" w:sz="0" w:space="0" w:color="auto"/>
            <w:right w:val="none" w:sz="0" w:space="0" w:color="auto"/>
          </w:divBdr>
          <w:divsChild>
            <w:div w:id="1429616273">
              <w:marLeft w:val="0"/>
              <w:marRight w:val="0"/>
              <w:marTop w:val="0"/>
              <w:marBottom w:val="0"/>
              <w:divBdr>
                <w:top w:val="none" w:sz="0" w:space="0" w:color="auto"/>
                <w:left w:val="none" w:sz="0" w:space="0" w:color="auto"/>
                <w:bottom w:val="none" w:sz="0" w:space="0" w:color="auto"/>
                <w:right w:val="none" w:sz="0" w:space="0" w:color="auto"/>
              </w:divBdr>
            </w:div>
          </w:divsChild>
        </w:div>
        <w:div w:id="94520645">
          <w:marLeft w:val="0"/>
          <w:marRight w:val="0"/>
          <w:marTop w:val="0"/>
          <w:marBottom w:val="0"/>
          <w:divBdr>
            <w:top w:val="none" w:sz="0" w:space="0" w:color="auto"/>
            <w:left w:val="none" w:sz="0" w:space="0" w:color="auto"/>
            <w:bottom w:val="none" w:sz="0" w:space="0" w:color="auto"/>
            <w:right w:val="none" w:sz="0" w:space="0" w:color="auto"/>
          </w:divBdr>
          <w:divsChild>
            <w:div w:id="743184776">
              <w:marLeft w:val="0"/>
              <w:marRight w:val="0"/>
              <w:marTop w:val="0"/>
              <w:marBottom w:val="0"/>
              <w:divBdr>
                <w:top w:val="none" w:sz="0" w:space="0" w:color="auto"/>
                <w:left w:val="none" w:sz="0" w:space="0" w:color="auto"/>
                <w:bottom w:val="none" w:sz="0" w:space="0" w:color="auto"/>
                <w:right w:val="none" w:sz="0" w:space="0" w:color="auto"/>
              </w:divBdr>
            </w:div>
          </w:divsChild>
        </w:div>
        <w:div w:id="252134406">
          <w:marLeft w:val="0"/>
          <w:marRight w:val="0"/>
          <w:marTop w:val="0"/>
          <w:marBottom w:val="0"/>
          <w:divBdr>
            <w:top w:val="none" w:sz="0" w:space="0" w:color="auto"/>
            <w:left w:val="none" w:sz="0" w:space="0" w:color="auto"/>
            <w:bottom w:val="none" w:sz="0" w:space="0" w:color="auto"/>
            <w:right w:val="none" w:sz="0" w:space="0" w:color="auto"/>
          </w:divBdr>
          <w:divsChild>
            <w:div w:id="293146345">
              <w:marLeft w:val="0"/>
              <w:marRight w:val="0"/>
              <w:marTop w:val="0"/>
              <w:marBottom w:val="0"/>
              <w:divBdr>
                <w:top w:val="none" w:sz="0" w:space="0" w:color="auto"/>
                <w:left w:val="none" w:sz="0" w:space="0" w:color="auto"/>
                <w:bottom w:val="none" w:sz="0" w:space="0" w:color="auto"/>
                <w:right w:val="none" w:sz="0" w:space="0" w:color="auto"/>
              </w:divBdr>
            </w:div>
          </w:divsChild>
        </w:div>
        <w:div w:id="1708872772">
          <w:marLeft w:val="0"/>
          <w:marRight w:val="0"/>
          <w:marTop w:val="0"/>
          <w:marBottom w:val="0"/>
          <w:divBdr>
            <w:top w:val="none" w:sz="0" w:space="0" w:color="auto"/>
            <w:left w:val="none" w:sz="0" w:space="0" w:color="auto"/>
            <w:bottom w:val="none" w:sz="0" w:space="0" w:color="auto"/>
            <w:right w:val="none" w:sz="0" w:space="0" w:color="auto"/>
          </w:divBdr>
          <w:divsChild>
            <w:div w:id="668942760">
              <w:marLeft w:val="0"/>
              <w:marRight w:val="0"/>
              <w:marTop w:val="0"/>
              <w:marBottom w:val="0"/>
              <w:divBdr>
                <w:top w:val="none" w:sz="0" w:space="0" w:color="auto"/>
                <w:left w:val="none" w:sz="0" w:space="0" w:color="auto"/>
                <w:bottom w:val="none" w:sz="0" w:space="0" w:color="auto"/>
                <w:right w:val="none" w:sz="0" w:space="0" w:color="auto"/>
              </w:divBdr>
            </w:div>
          </w:divsChild>
        </w:div>
        <w:div w:id="2116559125">
          <w:marLeft w:val="0"/>
          <w:marRight w:val="0"/>
          <w:marTop w:val="0"/>
          <w:marBottom w:val="0"/>
          <w:divBdr>
            <w:top w:val="none" w:sz="0" w:space="0" w:color="auto"/>
            <w:left w:val="none" w:sz="0" w:space="0" w:color="auto"/>
            <w:bottom w:val="none" w:sz="0" w:space="0" w:color="auto"/>
            <w:right w:val="none" w:sz="0" w:space="0" w:color="auto"/>
          </w:divBdr>
          <w:divsChild>
            <w:div w:id="1599754449">
              <w:marLeft w:val="0"/>
              <w:marRight w:val="0"/>
              <w:marTop w:val="0"/>
              <w:marBottom w:val="0"/>
              <w:divBdr>
                <w:top w:val="none" w:sz="0" w:space="0" w:color="auto"/>
                <w:left w:val="none" w:sz="0" w:space="0" w:color="auto"/>
                <w:bottom w:val="none" w:sz="0" w:space="0" w:color="auto"/>
                <w:right w:val="none" w:sz="0" w:space="0" w:color="auto"/>
              </w:divBdr>
            </w:div>
          </w:divsChild>
        </w:div>
        <w:div w:id="84543109">
          <w:marLeft w:val="0"/>
          <w:marRight w:val="0"/>
          <w:marTop w:val="0"/>
          <w:marBottom w:val="0"/>
          <w:divBdr>
            <w:top w:val="none" w:sz="0" w:space="0" w:color="auto"/>
            <w:left w:val="none" w:sz="0" w:space="0" w:color="auto"/>
            <w:bottom w:val="none" w:sz="0" w:space="0" w:color="auto"/>
            <w:right w:val="none" w:sz="0" w:space="0" w:color="auto"/>
          </w:divBdr>
          <w:divsChild>
            <w:div w:id="980311687">
              <w:marLeft w:val="0"/>
              <w:marRight w:val="0"/>
              <w:marTop w:val="0"/>
              <w:marBottom w:val="0"/>
              <w:divBdr>
                <w:top w:val="none" w:sz="0" w:space="0" w:color="auto"/>
                <w:left w:val="none" w:sz="0" w:space="0" w:color="auto"/>
                <w:bottom w:val="none" w:sz="0" w:space="0" w:color="auto"/>
                <w:right w:val="none" w:sz="0" w:space="0" w:color="auto"/>
              </w:divBdr>
            </w:div>
          </w:divsChild>
        </w:div>
        <w:div w:id="1231845678">
          <w:marLeft w:val="0"/>
          <w:marRight w:val="0"/>
          <w:marTop w:val="0"/>
          <w:marBottom w:val="0"/>
          <w:divBdr>
            <w:top w:val="none" w:sz="0" w:space="0" w:color="auto"/>
            <w:left w:val="none" w:sz="0" w:space="0" w:color="auto"/>
            <w:bottom w:val="none" w:sz="0" w:space="0" w:color="auto"/>
            <w:right w:val="none" w:sz="0" w:space="0" w:color="auto"/>
          </w:divBdr>
          <w:divsChild>
            <w:div w:id="688338096">
              <w:marLeft w:val="0"/>
              <w:marRight w:val="0"/>
              <w:marTop w:val="0"/>
              <w:marBottom w:val="0"/>
              <w:divBdr>
                <w:top w:val="none" w:sz="0" w:space="0" w:color="auto"/>
                <w:left w:val="none" w:sz="0" w:space="0" w:color="auto"/>
                <w:bottom w:val="none" w:sz="0" w:space="0" w:color="auto"/>
                <w:right w:val="none" w:sz="0" w:space="0" w:color="auto"/>
              </w:divBdr>
            </w:div>
          </w:divsChild>
        </w:div>
        <w:div w:id="1063601295">
          <w:marLeft w:val="0"/>
          <w:marRight w:val="0"/>
          <w:marTop w:val="0"/>
          <w:marBottom w:val="0"/>
          <w:divBdr>
            <w:top w:val="none" w:sz="0" w:space="0" w:color="auto"/>
            <w:left w:val="none" w:sz="0" w:space="0" w:color="auto"/>
            <w:bottom w:val="none" w:sz="0" w:space="0" w:color="auto"/>
            <w:right w:val="none" w:sz="0" w:space="0" w:color="auto"/>
          </w:divBdr>
          <w:divsChild>
            <w:div w:id="2086342895">
              <w:marLeft w:val="0"/>
              <w:marRight w:val="0"/>
              <w:marTop w:val="0"/>
              <w:marBottom w:val="0"/>
              <w:divBdr>
                <w:top w:val="none" w:sz="0" w:space="0" w:color="auto"/>
                <w:left w:val="none" w:sz="0" w:space="0" w:color="auto"/>
                <w:bottom w:val="none" w:sz="0" w:space="0" w:color="auto"/>
                <w:right w:val="none" w:sz="0" w:space="0" w:color="auto"/>
              </w:divBdr>
            </w:div>
          </w:divsChild>
        </w:div>
        <w:div w:id="781338598">
          <w:marLeft w:val="0"/>
          <w:marRight w:val="0"/>
          <w:marTop w:val="0"/>
          <w:marBottom w:val="0"/>
          <w:divBdr>
            <w:top w:val="none" w:sz="0" w:space="0" w:color="auto"/>
            <w:left w:val="none" w:sz="0" w:space="0" w:color="auto"/>
            <w:bottom w:val="none" w:sz="0" w:space="0" w:color="auto"/>
            <w:right w:val="none" w:sz="0" w:space="0" w:color="auto"/>
          </w:divBdr>
          <w:divsChild>
            <w:div w:id="945963297">
              <w:marLeft w:val="0"/>
              <w:marRight w:val="0"/>
              <w:marTop w:val="0"/>
              <w:marBottom w:val="0"/>
              <w:divBdr>
                <w:top w:val="none" w:sz="0" w:space="0" w:color="auto"/>
                <w:left w:val="none" w:sz="0" w:space="0" w:color="auto"/>
                <w:bottom w:val="none" w:sz="0" w:space="0" w:color="auto"/>
                <w:right w:val="none" w:sz="0" w:space="0" w:color="auto"/>
              </w:divBdr>
            </w:div>
          </w:divsChild>
        </w:div>
        <w:div w:id="1330057986">
          <w:marLeft w:val="0"/>
          <w:marRight w:val="0"/>
          <w:marTop w:val="0"/>
          <w:marBottom w:val="0"/>
          <w:divBdr>
            <w:top w:val="none" w:sz="0" w:space="0" w:color="auto"/>
            <w:left w:val="none" w:sz="0" w:space="0" w:color="auto"/>
            <w:bottom w:val="none" w:sz="0" w:space="0" w:color="auto"/>
            <w:right w:val="none" w:sz="0" w:space="0" w:color="auto"/>
          </w:divBdr>
          <w:divsChild>
            <w:div w:id="1555659660">
              <w:marLeft w:val="0"/>
              <w:marRight w:val="0"/>
              <w:marTop w:val="0"/>
              <w:marBottom w:val="0"/>
              <w:divBdr>
                <w:top w:val="none" w:sz="0" w:space="0" w:color="auto"/>
                <w:left w:val="none" w:sz="0" w:space="0" w:color="auto"/>
                <w:bottom w:val="none" w:sz="0" w:space="0" w:color="auto"/>
                <w:right w:val="none" w:sz="0" w:space="0" w:color="auto"/>
              </w:divBdr>
            </w:div>
          </w:divsChild>
        </w:div>
        <w:div w:id="2145732057">
          <w:marLeft w:val="0"/>
          <w:marRight w:val="0"/>
          <w:marTop w:val="0"/>
          <w:marBottom w:val="0"/>
          <w:divBdr>
            <w:top w:val="none" w:sz="0" w:space="0" w:color="auto"/>
            <w:left w:val="none" w:sz="0" w:space="0" w:color="auto"/>
            <w:bottom w:val="none" w:sz="0" w:space="0" w:color="auto"/>
            <w:right w:val="none" w:sz="0" w:space="0" w:color="auto"/>
          </w:divBdr>
          <w:divsChild>
            <w:div w:id="890188123">
              <w:marLeft w:val="0"/>
              <w:marRight w:val="0"/>
              <w:marTop w:val="0"/>
              <w:marBottom w:val="0"/>
              <w:divBdr>
                <w:top w:val="none" w:sz="0" w:space="0" w:color="auto"/>
                <w:left w:val="none" w:sz="0" w:space="0" w:color="auto"/>
                <w:bottom w:val="none" w:sz="0" w:space="0" w:color="auto"/>
                <w:right w:val="none" w:sz="0" w:space="0" w:color="auto"/>
              </w:divBdr>
            </w:div>
          </w:divsChild>
        </w:div>
        <w:div w:id="392972113">
          <w:marLeft w:val="0"/>
          <w:marRight w:val="0"/>
          <w:marTop w:val="0"/>
          <w:marBottom w:val="0"/>
          <w:divBdr>
            <w:top w:val="none" w:sz="0" w:space="0" w:color="auto"/>
            <w:left w:val="none" w:sz="0" w:space="0" w:color="auto"/>
            <w:bottom w:val="none" w:sz="0" w:space="0" w:color="auto"/>
            <w:right w:val="none" w:sz="0" w:space="0" w:color="auto"/>
          </w:divBdr>
          <w:divsChild>
            <w:div w:id="1054087123">
              <w:marLeft w:val="0"/>
              <w:marRight w:val="0"/>
              <w:marTop w:val="0"/>
              <w:marBottom w:val="0"/>
              <w:divBdr>
                <w:top w:val="none" w:sz="0" w:space="0" w:color="auto"/>
                <w:left w:val="none" w:sz="0" w:space="0" w:color="auto"/>
                <w:bottom w:val="none" w:sz="0" w:space="0" w:color="auto"/>
                <w:right w:val="none" w:sz="0" w:space="0" w:color="auto"/>
              </w:divBdr>
            </w:div>
          </w:divsChild>
        </w:div>
        <w:div w:id="975797959">
          <w:marLeft w:val="0"/>
          <w:marRight w:val="0"/>
          <w:marTop w:val="0"/>
          <w:marBottom w:val="0"/>
          <w:divBdr>
            <w:top w:val="none" w:sz="0" w:space="0" w:color="auto"/>
            <w:left w:val="none" w:sz="0" w:space="0" w:color="auto"/>
            <w:bottom w:val="none" w:sz="0" w:space="0" w:color="auto"/>
            <w:right w:val="none" w:sz="0" w:space="0" w:color="auto"/>
          </w:divBdr>
          <w:divsChild>
            <w:div w:id="184099477">
              <w:marLeft w:val="0"/>
              <w:marRight w:val="0"/>
              <w:marTop w:val="0"/>
              <w:marBottom w:val="0"/>
              <w:divBdr>
                <w:top w:val="none" w:sz="0" w:space="0" w:color="auto"/>
                <w:left w:val="none" w:sz="0" w:space="0" w:color="auto"/>
                <w:bottom w:val="none" w:sz="0" w:space="0" w:color="auto"/>
                <w:right w:val="none" w:sz="0" w:space="0" w:color="auto"/>
              </w:divBdr>
            </w:div>
          </w:divsChild>
        </w:div>
        <w:div w:id="1336685596">
          <w:marLeft w:val="0"/>
          <w:marRight w:val="0"/>
          <w:marTop w:val="0"/>
          <w:marBottom w:val="0"/>
          <w:divBdr>
            <w:top w:val="none" w:sz="0" w:space="0" w:color="auto"/>
            <w:left w:val="none" w:sz="0" w:space="0" w:color="auto"/>
            <w:bottom w:val="none" w:sz="0" w:space="0" w:color="auto"/>
            <w:right w:val="none" w:sz="0" w:space="0" w:color="auto"/>
          </w:divBdr>
          <w:divsChild>
            <w:div w:id="1374771682">
              <w:marLeft w:val="0"/>
              <w:marRight w:val="0"/>
              <w:marTop w:val="0"/>
              <w:marBottom w:val="0"/>
              <w:divBdr>
                <w:top w:val="none" w:sz="0" w:space="0" w:color="auto"/>
                <w:left w:val="none" w:sz="0" w:space="0" w:color="auto"/>
                <w:bottom w:val="none" w:sz="0" w:space="0" w:color="auto"/>
                <w:right w:val="none" w:sz="0" w:space="0" w:color="auto"/>
              </w:divBdr>
            </w:div>
          </w:divsChild>
        </w:div>
        <w:div w:id="2071921776">
          <w:marLeft w:val="0"/>
          <w:marRight w:val="0"/>
          <w:marTop w:val="0"/>
          <w:marBottom w:val="0"/>
          <w:divBdr>
            <w:top w:val="none" w:sz="0" w:space="0" w:color="auto"/>
            <w:left w:val="none" w:sz="0" w:space="0" w:color="auto"/>
            <w:bottom w:val="none" w:sz="0" w:space="0" w:color="auto"/>
            <w:right w:val="none" w:sz="0" w:space="0" w:color="auto"/>
          </w:divBdr>
          <w:divsChild>
            <w:div w:id="1086465256">
              <w:marLeft w:val="0"/>
              <w:marRight w:val="0"/>
              <w:marTop w:val="0"/>
              <w:marBottom w:val="0"/>
              <w:divBdr>
                <w:top w:val="none" w:sz="0" w:space="0" w:color="auto"/>
                <w:left w:val="none" w:sz="0" w:space="0" w:color="auto"/>
                <w:bottom w:val="none" w:sz="0" w:space="0" w:color="auto"/>
                <w:right w:val="none" w:sz="0" w:space="0" w:color="auto"/>
              </w:divBdr>
            </w:div>
          </w:divsChild>
        </w:div>
        <w:div w:id="1055348454">
          <w:marLeft w:val="0"/>
          <w:marRight w:val="0"/>
          <w:marTop w:val="0"/>
          <w:marBottom w:val="0"/>
          <w:divBdr>
            <w:top w:val="none" w:sz="0" w:space="0" w:color="auto"/>
            <w:left w:val="none" w:sz="0" w:space="0" w:color="auto"/>
            <w:bottom w:val="none" w:sz="0" w:space="0" w:color="auto"/>
            <w:right w:val="none" w:sz="0" w:space="0" w:color="auto"/>
          </w:divBdr>
          <w:divsChild>
            <w:div w:id="922956942">
              <w:marLeft w:val="0"/>
              <w:marRight w:val="0"/>
              <w:marTop w:val="0"/>
              <w:marBottom w:val="0"/>
              <w:divBdr>
                <w:top w:val="none" w:sz="0" w:space="0" w:color="auto"/>
                <w:left w:val="none" w:sz="0" w:space="0" w:color="auto"/>
                <w:bottom w:val="none" w:sz="0" w:space="0" w:color="auto"/>
                <w:right w:val="none" w:sz="0" w:space="0" w:color="auto"/>
              </w:divBdr>
            </w:div>
          </w:divsChild>
        </w:div>
        <w:div w:id="1078670433">
          <w:marLeft w:val="0"/>
          <w:marRight w:val="0"/>
          <w:marTop w:val="0"/>
          <w:marBottom w:val="0"/>
          <w:divBdr>
            <w:top w:val="none" w:sz="0" w:space="0" w:color="auto"/>
            <w:left w:val="none" w:sz="0" w:space="0" w:color="auto"/>
            <w:bottom w:val="none" w:sz="0" w:space="0" w:color="auto"/>
            <w:right w:val="none" w:sz="0" w:space="0" w:color="auto"/>
          </w:divBdr>
          <w:divsChild>
            <w:div w:id="16785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www.avetars.act.gov.au/qualifications" TargetMode="External" Id="Rb0d58a68f1cf4046" /><Relationship Type="http://schemas.openxmlformats.org/officeDocument/2006/relationships/hyperlink" Target="https://www.avetars.act.gov.au/qualifications" TargetMode="External" Id="R129b034085c940c5" /><Relationship Type="http://schemas.openxmlformats.org/officeDocument/2006/relationships/hyperlink" Target="https://www.skills.act.gov.au/apprenticeships" TargetMode="External" Id="R12d524c531ca455a" /><Relationship Type="http://schemas.openxmlformats.org/officeDocument/2006/relationships/hyperlink" Target="https://www.skills.act.gov.au/apprenticeships" TargetMode="External" Id="Re82570dc561f459c" /><Relationship Type="http://schemas.openxmlformats.org/officeDocument/2006/relationships/hyperlink" Target="https://zeefi.io/" TargetMode="External" Id="Rdf7e47a25acf423a"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5332E2EA8984398F459D6B54E0F9E" ma:contentTypeVersion="16" ma:contentTypeDescription="Create a new document." ma:contentTypeScope="" ma:versionID="504d56af6eb77b0a4435fe7f8dda8bd4">
  <xsd:schema xmlns:xsd="http://www.w3.org/2001/XMLSchema" xmlns:xs="http://www.w3.org/2001/XMLSchema" xmlns:p="http://schemas.microsoft.com/office/2006/metadata/properties" xmlns:ns2="88fc3ec8-b560-4672-bf62-8ab9dd21542b" xmlns:ns3="bf71a998-dfdf-45bf-8dc1-55ec56b415cf" targetNamespace="http://schemas.microsoft.com/office/2006/metadata/properties" ma:root="true" ma:fieldsID="877a8623b4c5f11d921c25b63d196c5e" ns2:_="" ns3:_="">
    <xsd:import namespace="88fc3ec8-b560-4672-bf62-8ab9dd21542b"/>
    <xsd:import namespace="bf71a998-dfdf-45bf-8dc1-55ec56b415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c3ec8-b560-4672-bf62-8ab9dd215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2e065d-8e2a-48c0-99b8-0c6c2e4e4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1a998-dfdf-45bf-8dc1-55ec56b415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325f8-bbf7-4e1d-827e-1220aef0f77e}" ma:internalName="TaxCatchAll" ma:showField="CatchAllData" ma:web="bf71a998-dfdf-45bf-8dc1-55ec56b41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fc3ec8-b560-4672-bf62-8ab9dd21542b">
      <Terms xmlns="http://schemas.microsoft.com/office/infopath/2007/PartnerControls"/>
    </lcf76f155ced4ddcb4097134ff3c332f>
    <TaxCatchAll xmlns="bf71a998-dfdf-45bf-8dc1-55ec56b415c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B67B-9766-477F-B858-CBFF2DDEE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c3ec8-b560-4672-bf62-8ab9dd21542b"/>
    <ds:schemaRef ds:uri="bf71a998-dfdf-45bf-8dc1-55ec56b41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22B67-B962-49BE-B8E7-6C946FDD2215}">
  <ds:schemaRefs>
    <ds:schemaRef ds:uri="http://schemas.microsoft.com/sharepoint/v3/contenttype/forms"/>
  </ds:schemaRefs>
</ds:datastoreItem>
</file>

<file path=customXml/itemProps3.xml><?xml version="1.0" encoding="utf-8"?>
<ds:datastoreItem xmlns:ds="http://schemas.openxmlformats.org/officeDocument/2006/customXml" ds:itemID="{B7B8842D-5822-4FF8-8EF4-F4B1F476F05D}">
  <ds:schemaRefs>
    <ds:schemaRef ds:uri="http://schemas.microsoft.com/office/2006/metadata/properties"/>
    <ds:schemaRef ds:uri="http://schemas.microsoft.com/office/infopath/2007/PartnerControls"/>
    <ds:schemaRef ds:uri="88fc3ec8-b560-4672-bf62-8ab9dd21542b"/>
    <ds:schemaRef ds:uri="bf71a998-dfdf-45bf-8dc1-55ec56b415cf"/>
  </ds:schemaRefs>
</ds:datastoreItem>
</file>

<file path=customXml/itemProps4.xml><?xml version="1.0" encoding="utf-8"?>
<ds:datastoreItem xmlns:ds="http://schemas.openxmlformats.org/officeDocument/2006/customXml" ds:itemID="{036670DE-2E2A-481C-A376-3E9466DAD4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Chuck</dc:creator>
  <keywords/>
  <lastModifiedBy>Info Australian Capital Training Institute</lastModifiedBy>
  <revision>8</revision>
  <lastPrinted>2022-05-10T00:38:00.0000000Z</lastPrinted>
  <dcterms:created xsi:type="dcterms:W3CDTF">2022-10-19T01:46:00.0000000Z</dcterms:created>
  <dcterms:modified xsi:type="dcterms:W3CDTF">2022-11-09T02:32:43.9347185Z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0x010100B695332E2EA8984398F459D6B54E0F9E</vt:lpwstr>
  </property>
  <property fmtid="{D5CDD505-2E9C-101B-9397-08002B2CF9AE}" pid="3" name="MediaServiceImageTags">
    <vt:lpwstr/>
  </property>
  <property fmtid="{D5CDD505-2E9C-101B-9397-08002B2CF9AE}" pid="4" name="GrammarlyDocumentId">
    <vt:lpwstr>7e364afe5bd4c4b7784175b0753ead81bfd934be8c33aadedd6b7c54844f9783</vt:lpwstr>
  </property>
</Properties>
</file>